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6601" w:rsidRDefault="00346601" w:rsidP="00346601">
      <w:pPr>
        <w:shd w:val="clear" w:color="auto" w:fill="FFFFFF"/>
        <w:spacing w:before="100" w:beforeAutospacing="1" w:after="100" w:afterAutospacing="1" w:line="240" w:lineRule="auto"/>
        <w:jc w:val="center"/>
        <w:rPr>
          <w:rFonts w:ascii="Verdana" w:eastAsia="Times New Roman" w:hAnsi="Verdana" w:cs="Times New Roman"/>
          <w:b/>
          <w:bCs/>
          <w:color w:val="000000"/>
          <w:sz w:val="20"/>
          <w:lang w:eastAsia="es-MX"/>
        </w:rPr>
      </w:pPr>
    </w:p>
    <w:p w:rsidR="00673DD9" w:rsidRDefault="00673DD9" w:rsidP="00673DD9">
      <w:pPr>
        <w:shd w:val="clear" w:color="auto" w:fill="FFFFFF"/>
        <w:spacing w:before="100" w:beforeAutospacing="1" w:after="100" w:afterAutospacing="1" w:line="360" w:lineRule="auto"/>
        <w:rPr>
          <w:rFonts w:ascii="Arial" w:eastAsia="Times New Roman" w:hAnsi="Arial" w:cs="Arial"/>
          <w:b/>
          <w:bCs/>
          <w:color w:val="000000"/>
          <w:sz w:val="24"/>
          <w:szCs w:val="24"/>
          <w:lang w:eastAsia="es-MX"/>
        </w:rPr>
      </w:pPr>
      <w:r>
        <w:rPr>
          <w:rFonts w:ascii="Arial" w:eastAsia="Times New Roman" w:hAnsi="Arial" w:cs="Arial"/>
          <w:b/>
          <w:bCs/>
          <w:color w:val="000000"/>
          <w:sz w:val="24"/>
          <w:szCs w:val="24"/>
          <w:lang w:eastAsia="es-MX"/>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82pt;height:53.15pt" fillcolor="#063" strokecolor="green">
            <v:fill r:id="rId4" o:title="Bolsa de papel" type="tile"/>
            <v:shadow on="t" type="perspective" color="#c7dfd3" opacity="52429f" origin="-.5,-.5" offset="-26pt,-36pt" matrix="1.25,,,1.25"/>
            <v:textpath style="font-family:&quot;Times New Roman&quot;;v-text-kern:t" trim="t" fitpath="t" string="Mermelada"/>
          </v:shape>
        </w:pict>
      </w:r>
    </w:p>
    <w:p w:rsidR="00673DD9" w:rsidRDefault="00673DD9" w:rsidP="00673DD9">
      <w:pPr>
        <w:shd w:val="clear" w:color="auto" w:fill="FFFFFF"/>
        <w:spacing w:before="100" w:beforeAutospacing="1" w:after="100" w:afterAutospacing="1" w:line="360" w:lineRule="auto"/>
        <w:rPr>
          <w:rFonts w:ascii="Arial" w:eastAsia="Times New Roman" w:hAnsi="Arial" w:cs="Arial"/>
          <w:b/>
          <w:bCs/>
          <w:color w:val="000000"/>
          <w:sz w:val="24"/>
          <w:szCs w:val="24"/>
          <w:lang w:eastAsia="es-MX"/>
        </w:rPr>
      </w:pPr>
    </w:p>
    <w:p w:rsidR="00346601" w:rsidRPr="00673DD9" w:rsidRDefault="00346601" w:rsidP="00673DD9">
      <w:pPr>
        <w:shd w:val="clear" w:color="auto" w:fill="FFFFFF"/>
        <w:spacing w:before="100" w:beforeAutospacing="1" w:after="100" w:afterAutospacing="1" w:line="360" w:lineRule="auto"/>
        <w:rPr>
          <w:rFonts w:ascii="Arial" w:eastAsia="Times New Roman" w:hAnsi="Arial" w:cs="Arial"/>
          <w:bCs/>
          <w:color w:val="000000"/>
          <w:sz w:val="24"/>
          <w:szCs w:val="24"/>
          <w:lang w:eastAsia="es-MX"/>
        </w:rPr>
      </w:pPr>
      <w:r w:rsidRPr="00673DD9">
        <w:rPr>
          <w:rFonts w:ascii="Arial" w:eastAsia="Times New Roman" w:hAnsi="Arial" w:cs="Arial"/>
          <w:b/>
          <w:bCs/>
          <w:color w:val="000000"/>
          <w:sz w:val="24"/>
          <w:szCs w:val="24"/>
          <w:lang w:eastAsia="es-MX"/>
        </w:rPr>
        <w:t xml:space="preserve">Problema: </w:t>
      </w:r>
      <w:r w:rsidRPr="00673DD9">
        <w:rPr>
          <w:rFonts w:ascii="Arial" w:eastAsia="Times New Roman" w:hAnsi="Arial" w:cs="Arial"/>
          <w:bCs/>
          <w:color w:val="000000"/>
          <w:sz w:val="24"/>
          <w:szCs w:val="24"/>
          <w:lang w:eastAsia="es-MX"/>
        </w:rPr>
        <w:t>Posibilidades de mercado para la mermelada de México</w:t>
      </w:r>
    </w:p>
    <w:p w:rsidR="00346601" w:rsidRPr="00673DD9" w:rsidRDefault="00346601" w:rsidP="00673DD9">
      <w:pPr>
        <w:shd w:val="clear" w:color="auto" w:fill="FFFFFF"/>
        <w:spacing w:before="100" w:beforeAutospacing="1" w:after="100" w:afterAutospacing="1" w:line="360" w:lineRule="auto"/>
        <w:rPr>
          <w:rFonts w:ascii="Arial" w:eastAsia="Times New Roman" w:hAnsi="Arial" w:cs="Arial"/>
          <w:bCs/>
          <w:color w:val="000000"/>
          <w:sz w:val="24"/>
          <w:szCs w:val="24"/>
          <w:lang w:eastAsia="es-MX"/>
        </w:rPr>
      </w:pPr>
      <w:r w:rsidRPr="00673DD9">
        <w:rPr>
          <w:rFonts w:ascii="Arial" w:eastAsia="Times New Roman" w:hAnsi="Arial" w:cs="Arial"/>
          <w:b/>
          <w:bCs/>
          <w:color w:val="000000"/>
          <w:sz w:val="24"/>
          <w:szCs w:val="24"/>
          <w:lang w:eastAsia="es-MX"/>
        </w:rPr>
        <w:t>Objetivo:</w:t>
      </w:r>
      <w:r w:rsidRPr="00673DD9">
        <w:rPr>
          <w:rFonts w:ascii="Arial" w:eastAsia="Times New Roman" w:hAnsi="Arial" w:cs="Arial"/>
          <w:bCs/>
          <w:color w:val="000000"/>
          <w:sz w:val="24"/>
          <w:szCs w:val="24"/>
          <w:lang w:eastAsia="es-MX"/>
        </w:rPr>
        <w:t xml:space="preserve"> Analizar las oportunidades que tiene México en la importación de mermelada a América Latina.</w:t>
      </w:r>
    </w:p>
    <w:p w:rsidR="00346601" w:rsidRPr="00673DD9" w:rsidRDefault="00346601" w:rsidP="00673DD9">
      <w:pPr>
        <w:shd w:val="clear" w:color="auto" w:fill="FFFFFF"/>
        <w:spacing w:before="100" w:beforeAutospacing="1" w:after="100" w:afterAutospacing="1" w:line="360" w:lineRule="auto"/>
        <w:rPr>
          <w:rFonts w:ascii="Arial" w:eastAsia="Times New Roman" w:hAnsi="Arial" w:cs="Arial"/>
          <w:bCs/>
          <w:color w:val="000000"/>
          <w:sz w:val="24"/>
          <w:szCs w:val="24"/>
          <w:lang w:eastAsia="es-MX"/>
        </w:rPr>
      </w:pPr>
      <w:r w:rsidRPr="00673DD9">
        <w:rPr>
          <w:rFonts w:ascii="Arial" w:eastAsia="Times New Roman" w:hAnsi="Arial" w:cs="Arial"/>
          <w:b/>
          <w:bCs/>
          <w:color w:val="000000"/>
          <w:sz w:val="24"/>
          <w:szCs w:val="24"/>
          <w:lang w:eastAsia="es-MX"/>
        </w:rPr>
        <w:t xml:space="preserve">Preguntas: </w:t>
      </w:r>
      <w:r w:rsidRPr="00673DD9">
        <w:rPr>
          <w:rFonts w:ascii="Arial" w:eastAsia="Times New Roman" w:hAnsi="Arial" w:cs="Arial"/>
          <w:bCs/>
          <w:color w:val="000000"/>
          <w:sz w:val="24"/>
          <w:szCs w:val="24"/>
          <w:lang w:eastAsia="es-MX"/>
        </w:rPr>
        <w:t>¿Qué le hace falta a México para  ser un gran importador de mermelada?</w:t>
      </w:r>
    </w:p>
    <w:p w:rsidR="00346601" w:rsidRPr="00673DD9" w:rsidRDefault="00346601" w:rsidP="00673DD9">
      <w:pPr>
        <w:shd w:val="clear" w:color="auto" w:fill="FFFFFF"/>
        <w:spacing w:before="100" w:beforeAutospacing="1" w:after="100" w:afterAutospacing="1" w:line="360" w:lineRule="auto"/>
        <w:rPr>
          <w:rFonts w:ascii="Arial" w:eastAsia="Times New Roman" w:hAnsi="Arial" w:cs="Arial"/>
          <w:bCs/>
          <w:color w:val="000000"/>
          <w:sz w:val="24"/>
          <w:szCs w:val="24"/>
          <w:lang w:eastAsia="es-MX"/>
        </w:rPr>
      </w:pPr>
      <w:r w:rsidRPr="00673DD9">
        <w:rPr>
          <w:rFonts w:ascii="Arial" w:eastAsia="Times New Roman" w:hAnsi="Arial" w:cs="Arial"/>
          <w:bCs/>
          <w:color w:val="000000"/>
          <w:sz w:val="24"/>
          <w:szCs w:val="24"/>
          <w:lang w:eastAsia="es-MX"/>
        </w:rPr>
        <w:t xml:space="preserve"> ¿Qué competencias  tendría México a nivel mercado sobre la mermelada?</w:t>
      </w:r>
    </w:p>
    <w:p w:rsidR="00346601" w:rsidRPr="00673DD9" w:rsidRDefault="00346601" w:rsidP="00673DD9">
      <w:pPr>
        <w:shd w:val="clear" w:color="auto" w:fill="FFFFFF"/>
        <w:spacing w:before="100" w:beforeAutospacing="1" w:after="100" w:afterAutospacing="1" w:line="360" w:lineRule="auto"/>
        <w:rPr>
          <w:rFonts w:ascii="Arial" w:eastAsia="Times New Roman" w:hAnsi="Arial" w:cs="Arial"/>
          <w:b/>
          <w:bCs/>
          <w:color w:val="000000"/>
          <w:sz w:val="24"/>
          <w:szCs w:val="24"/>
          <w:lang w:eastAsia="es-MX"/>
        </w:rPr>
      </w:pPr>
      <w:r w:rsidRPr="00673DD9">
        <w:rPr>
          <w:rFonts w:ascii="Arial" w:eastAsia="Times New Roman" w:hAnsi="Arial" w:cs="Arial"/>
          <w:b/>
          <w:bCs/>
          <w:color w:val="000000"/>
          <w:sz w:val="24"/>
          <w:szCs w:val="24"/>
          <w:lang w:eastAsia="es-MX"/>
        </w:rPr>
        <w:t xml:space="preserve">Hipótesis: </w:t>
      </w:r>
      <w:r w:rsidRPr="00673DD9">
        <w:rPr>
          <w:rFonts w:ascii="Arial" w:eastAsia="Times New Roman" w:hAnsi="Arial" w:cs="Arial"/>
          <w:bCs/>
          <w:color w:val="000000"/>
          <w:sz w:val="24"/>
          <w:szCs w:val="24"/>
          <w:lang w:eastAsia="es-MX"/>
        </w:rPr>
        <w:t xml:space="preserve">Por la falta de  equipos tecnológicos y falta de </w:t>
      </w:r>
      <w:proofErr w:type="spellStart"/>
      <w:r w:rsidRPr="00673DD9">
        <w:rPr>
          <w:rFonts w:ascii="Arial" w:eastAsia="Times New Roman" w:hAnsi="Arial" w:cs="Arial"/>
          <w:bCs/>
          <w:color w:val="000000"/>
          <w:sz w:val="24"/>
          <w:szCs w:val="24"/>
          <w:lang w:eastAsia="es-MX"/>
        </w:rPr>
        <w:t>co</w:t>
      </w:r>
      <w:proofErr w:type="gramStart"/>
      <w:r w:rsidRPr="00673DD9">
        <w:rPr>
          <w:rFonts w:ascii="Arial" w:eastAsia="Times New Roman" w:hAnsi="Arial" w:cs="Arial"/>
          <w:bCs/>
          <w:color w:val="000000"/>
          <w:sz w:val="24"/>
          <w:szCs w:val="24"/>
          <w:lang w:eastAsia="es-MX"/>
        </w:rPr>
        <w:t>,mpromiso</w:t>
      </w:r>
      <w:proofErr w:type="spellEnd"/>
      <w:proofErr w:type="gramEnd"/>
      <w:r w:rsidRPr="00673DD9">
        <w:rPr>
          <w:rFonts w:ascii="Arial" w:eastAsia="Times New Roman" w:hAnsi="Arial" w:cs="Arial"/>
          <w:bCs/>
          <w:color w:val="000000"/>
          <w:sz w:val="24"/>
          <w:szCs w:val="24"/>
          <w:lang w:eastAsia="es-MX"/>
        </w:rPr>
        <w:t xml:space="preserve"> de algunas empresas productoras. Las cuales no corren el riesgo de </w:t>
      </w:r>
      <w:proofErr w:type="spellStart"/>
      <w:r w:rsidRPr="00673DD9">
        <w:rPr>
          <w:rFonts w:ascii="Arial" w:eastAsia="Times New Roman" w:hAnsi="Arial" w:cs="Arial"/>
          <w:bCs/>
          <w:color w:val="000000"/>
          <w:sz w:val="24"/>
          <w:szCs w:val="24"/>
          <w:lang w:eastAsia="es-MX"/>
        </w:rPr>
        <w:t>inverir</w:t>
      </w:r>
      <w:proofErr w:type="spellEnd"/>
      <w:r w:rsidRPr="00673DD9">
        <w:rPr>
          <w:rFonts w:ascii="Arial" w:eastAsia="Times New Roman" w:hAnsi="Arial" w:cs="Arial"/>
          <w:bCs/>
          <w:color w:val="000000"/>
          <w:sz w:val="24"/>
          <w:szCs w:val="24"/>
          <w:lang w:eastAsia="es-MX"/>
        </w:rPr>
        <w:t xml:space="preserve"> en el extranjero por miedo a no  generar ganancia</w:t>
      </w:r>
    </w:p>
    <w:p w:rsidR="00346601" w:rsidRPr="00673DD9" w:rsidRDefault="00346601" w:rsidP="00673DD9">
      <w:pPr>
        <w:shd w:val="clear" w:color="auto" w:fill="FFFFFF"/>
        <w:spacing w:before="100" w:beforeAutospacing="1" w:after="100" w:afterAutospacing="1" w:line="360" w:lineRule="auto"/>
        <w:rPr>
          <w:rFonts w:ascii="Arial" w:eastAsia="Times New Roman" w:hAnsi="Arial" w:cs="Arial"/>
          <w:b/>
          <w:bCs/>
          <w:color w:val="000000"/>
          <w:sz w:val="24"/>
          <w:szCs w:val="24"/>
          <w:lang w:eastAsia="es-MX"/>
        </w:rPr>
      </w:pPr>
      <w:r w:rsidRPr="00673DD9">
        <w:rPr>
          <w:rFonts w:ascii="Arial" w:eastAsia="Times New Roman" w:hAnsi="Arial" w:cs="Arial"/>
          <w:b/>
          <w:bCs/>
          <w:color w:val="000000"/>
          <w:sz w:val="24"/>
          <w:szCs w:val="24"/>
          <w:lang w:eastAsia="es-MX"/>
        </w:rPr>
        <w:t>Mermelada:</w:t>
      </w:r>
    </w:p>
    <w:p w:rsidR="00346601" w:rsidRPr="00673DD9" w:rsidRDefault="00346601" w:rsidP="00673DD9">
      <w:pPr>
        <w:shd w:val="clear" w:color="auto" w:fill="FFFFFF"/>
        <w:spacing w:before="100" w:beforeAutospacing="1" w:after="100" w:afterAutospacing="1" w:line="360" w:lineRule="auto"/>
        <w:rPr>
          <w:rFonts w:ascii="Arial" w:hAnsi="Arial" w:cs="Arial"/>
          <w:color w:val="333333"/>
          <w:sz w:val="24"/>
          <w:szCs w:val="24"/>
          <w:shd w:val="clear" w:color="auto" w:fill="FFFFFF"/>
        </w:rPr>
      </w:pPr>
      <w:r w:rsidRPr="00673DD9">
        <w:rPr>
          <w:rFonts w:ascii="Arial" w:hAnsi="Arial" w:cs="Arial"/>
          <w:color w:val="333333"/>
          <w:sz w:val="24"/>
          <w:szCs w:val="24"/>
          <w:shd w:val="clear" w:color="auto" w:fill="FFFFFF"/>
        </w:rPr>
        <w:t>En realidad es una pequeña deformación de la expresión francesa "</w:t>
      </w:r>
      <w:proofErr w:type="spellStart"/>
      <w:r w:rsidRPr="00673DD9">
        <w:rPr>
          <w:rFonts w:ascii="Arial" w:hAnsi="Arial" w:cs="Arial"/>
          <w:color w:val="333333"/>
          <w:sz w:val="24"/>
          <w:szCs w:val="24"/>
          <w:shd w:val="clear" w:color="auto" w:fill="FFFFFF"/>
        </w:rPr>
        <w:t>Maria</w:t>
      </w:r>
      <w:proofErr w:type="spellEnd"/>
      <w:r w:rsidRPr="00673DD9">
        <w:rPr>
          <w:rFonts w:ascii="Arial" w:hAnsi="Arial" w:cs="Arial"/>
          <w:color w:val="333333"/>
          <w:sz w:val="24"/>
          <w:szCs w:val="24"/>
          <w:shd w:val="clear" w:color="auto" w:fill="FFFFFF"/>
        </w:rPr>
        <w:t xml:space="preserve"> </w:t>
      </w:r>
      <w:proofErr w:type="spellStart"/>
      <w:r w:rsidRPr="00673DD9">
        <w:rPr>
          <w:rFonts w:ascii="Arial" w:hAnsi="Arial" w:cs="Arial"/>
          <w:color w:val="333333"/>
          <w:sz w:val="24"/>
          <w:szCs w:val="24"/>
          <w:shd w:val="clear" w:color="auto" w:fill="FFFFFF"/>
        </w:rPr>
        <w:t>malade</w:t>
      </w:r>
      <w:proofErr w:type="spellEnd"/>
      <w:r w:rsidRPr="00673DD9">
        <w:rPr>
          <w:rFonts w:ascii="Arial" w:hAnsi="Arial" w:cs="Arial"/>
          <w:color w:val="333333"/>
          <w:sz w:val="24"/>
          <w:szCs w:val="24"/>
          <w:shd w:val="clear" w:color="auto" w:fill="FFFFFF"/>
        </w:rPr>
        <w:t>"(María enferma) puesto que la fruta cocida y endulzada era la dieta para los niños después de una</w:t>
      </w:r>
      <w:r w:rsidRPr="00673DD9">
        <w:rPr>
          <w:rStyle w:val="apple-converted-space"/>
          <w:rFonts w:ascii="Arial" w:hAnsi="Arial" w:cs="Arial"/>
          <w:color w:val="333333"/>
          <w:sz w:val="24"/>
          <w:szCs w:val="24"/>
          <w:shd w:val="clear" w:color="auto" w:fill="FFFFFF"/>
        </w:rPr>
        <w:t> </w:t>
      </w:r>
      <w:r w:rsidRPr="00673DD9">
        <w:rPr>
          <w:rFonts w:ascii="Arial" w:hAnsi="Arial" w:cs="Arial"/>
          <w:color w:val="333333"/>
          <w:sz w:val="24"/>
          <w:szCs w:val="24"/>
          <w:shd w:val="clear" w:color="auto" w:fill="FFFFFF"/>
        </w:rPr>
        <w:t>indigestión.</w:t>
      </w:r>
      <w:r w:rsidRPr="00673DD9">
        <w:rPr>
          <w:rStyle w:val="apple-converted-space"/>
          <w:rFonts w:ascii="Arial" w:hAnsi="Arial" w:cs="Arial"/>
          <w:color w:val="333333"/>
          <w:sz w:val="24"/>
          <w:szCs w:val="24"/>
          <w:shd w:val="clear" w:color="auto" w:fill="FFFFFF"/>
        </w:rPr>
        <w:t> </w:t>
      </w:r>
      <w:r w:rsidRPr="00673DD9">
        <w:rPr>
          <w:rFonts w:ascii="Arial" w:hAnsi="Arial" w:cs="Arial"/>
          <w:color w:val="333333"/>
          <w:sz w:val="24"/>
          <w:szCs w:val="24"/>
        </w:rPr>
        <w:br/>
      </w:r>
      <w:r w:rsidRPr="00673DD9">
        <w:rPr>
          <w:rFonts w:ascii="Arial" w:hAnsi="Arial" w:cs="Arial"/>
          <w:color w:val="333333"/>
          <w:sz w:val="24"/>
          <w:szCs w:val="24"/>
        </w:rPr>
        <w:br/>
      </w:r>
      <w:r w:rsidRPr="00673DD9">
        <w:rPr>
          <w:rFonts w:ascii="Arial" w:hAnsi="Arial" w:cs="Arial"/>
          <w:color w:val="333333"/>
          <w:sz w:val="24"/>
          <w:szCs w:val="24"/>
          <w:shd w:val="clear" w:color="auto" w:fill="FFFFFF"/>
        </w:rPr>
        <w:t>En francés mermelada se dice "</w:t>
      </w:r>
      <w:proofErr w:type="spellStart"/>
      <w:r w:rsidRPr="00673DD9">
        <w:rPr>
          <w:rFonts w:ascii="Arial" w:hAnsi="Arial" w:cs="Arial"/>
          <w:color w:val="333333"/>
          <w:sz w:val="24"/>
          <w:szCs w:val="24"/>
          <w:shd w:val="clear" w:color="auto" w:fill="FFFFFF"/>
        </w:rPr>
        <w:t>marmelade</w:t>
      </w:r>
      <w:proofErr w:type="spellEnd"/>
      <w:r w:rsidRPr="00673DD9">
        <w:rPr>
          <w:rFonts w:ascii="Arial" w:hAnsi="Arial" w:cs="Arial"/>
          <w:color w:val="333333"/>
          <w:sz w:val="24"/>
          <w:szCs w:val="24"/>
          <w:shd w:val="clear" w:color="auto" w:fill="FFFFFF"/>
        </w:rPr>
        <w:t>" que como sabrás se parece mucho a "</w:t>
      </w:r>
      <w:proofErr w:type="spellStart"/>
      <w:r w:rsidRPr="00673DD9">
        <w:rPr>
          <w:rFonts w:ascii="Arial" w:hAnsi="Arial" w:cs="Arial"/>
          <w:color w:val="333333"/>
          <w:sz w:val="24"/>
          <w:szCs w:val="24"/>
          <w:shd w:val="clear" w:color="auto" w:fill="FFFFFF"/>
        </w:rPr>
        <w:t>Maria</w:t>
      </w:r>
      <w:proofErr w:type="spellEnd"/>
      <w:r w:rsidRPr="00673DD9">
        <w:rPr>
          <w:rFonts w:ascii="Arial" w:hAnsi="Arial" w:cs="Arial"/>
          <w:color w:val="333333"/>
          <w:sz w:val="24"/>
          <w:szCs w:val="24"/>
          <w:shd w:val="clear" w:color="auto" w:fill="FFFFFF"/>
        </w:rPr>
        <w:t xml:space="preserve"> </w:t>
      </w:r>
      <w:proofErr w:type="spellStart"/>
      <w:r w:rsidRPr="00673DD9">
        <w:rPr>
          <w:rFonts w:ascii="Arial" w:hAnsi="Arial" w:cs="Arial"/>
          <w:color w:val="333333"/>
          <w:sz w:val="24"/>
          <w:szCs w:val="24"/>
          <w:shd w:val="clear" w:color="auto" w:fill="FFFFFF"/>
        </w:rPr>
        <w:t>malade</w:t>
      </w:r>
      <w:proofErr w:type="spellEnd"/>
      <w:r w:rsidRPr="00673DD9">
        <w:rPr>
          <w:rFonts w:ascii="Arial" w:hAnsi="Arial" w:cs="Arial"/>
          <w:color w:val="333333"/>
          <w:sz w:val="24"/>
          <w:szCs w:val="24"/>
          <w:shd w:val="clear" w:color="auto" w:fill="FFFFFF"/>
        </w:rPr>
        <w:t>" pronunciado en francés e imitando la forma mimosa en que lo diría un niño.</w:t>
      </w:r>
    </w:p>
    <w:p w:rsidR="00346601" w:rsidRPr="00673DD9" w:rsidRDefault="00346601" w:rsidP="00673DD9">
      <w:pPr>
        <w:shd w:val="clear" w:color="auto" w:fill="FFFFFF"/>
        <w:spacing w:before="100" w:beforeAutospacing="1" w:after="100" w:afterAutospacing="1" w:line="360" w:lineRule="auto"/>
        <w:rPr>
          <w:rFonts w:ascii="Arial" w:eastAsia="Times New Roman" w:hAnsi="Arial" w:cs="Arial"/>
          <w:b/>
          <w:bCs/>
          <w:color w:val="000000"/>
          <w:sz w:val="24"/>
          <w:szCs w:val="24"/>
          <w:lang w:eastAsia="es-MX"/>
        </w:rPr>
      </w:pPr>
      <w:r w:rsidRPr="00673DD9">
        <w:rPr>
          <w:rFonts w:ascii="Arial" w:hAnsi="Arial" w:cs="Arial"/>
          <w:color w:val="333333"/>
          <w:sz w:val="24"/>
          <w:szCs w:val="24"/>
          <w:shd w:val="clear" w:color="auto" w:fill="FFFFFF"/>
        </w:rPr>
        <w:lastRenderedPageBreak/>
        <w:t xml:space="preserve">La mermelada es una conserva de fruta con azúcar descubierta de modo accidental en Escocia por una tendera de </w:t>
      </w:r>
      <w:proofErr w:type="spellStart"/>
      <w:r w:rsidRPr="00673DD9">
        <w:rPr>
          <w:rFonts w:ascii="Arial" w:hAnsi="Arial" w:cs="Arial"/>
          <w:color w:val="333333"/>
          <w:sz w:val="24"/>
          <w:szCs w:val="24"/>
          <w:shd w:val="clear" w:color="auto" w:fill="FFFFFF"/>
        </w:rPr>
        <w:t>Motherwell</w:t>
      </w:r>
      <w:proofErr w:type="spellEnd"/>
      <w:r w:rsidRPr="00673DD9">
        <w:rPr>
          <w:rFonts w:ascii="Arial" w:hAnsi="Arial" w:cs="Arial"/>
          <w:color w:val="333333"/>
          <w:sz w:val="24"/>
          <w:szCs w:val="24"/>
          <w:shd w:val="clear" w:color="auto" w:fill="FFFFFF"/>
        </w:rPr>
        <w:t xml:space="preserve"> con un lote de naranjas pasadas en el siglo XVIII. La técnica de cocer frutas en azúcar de caña la trajeron los descubridores españoles desde América. Aunque ya los griegos cocían membrillos en miel, según se recoge en el libro de cocina del romano </w:t>
      </w:r>
      <w:proofErr w:type="spellStart"/>
      <w:r w:rsidRPr="00673DD9">
        <w:rPr>
          <w:rFonts w:ascii="Arial" w:hAnsi="Arial" w:cs="Arial"/>
          <w:color w:val="333333"/>
          <w:sz w:val="24"/>
          <w:szCs w:val="24"/>
          <w:shd w:val="clear" w:color="auto" w:fill="FFFFFF"/>
        </w:rPr>
        <w:t>Apicio</w:t>
      </w:r>
      <w:proofErr w:type="spellEnd"/>
      <w:r w:rsidRPr="00673DD9">
        <w:rPr>
          <w:rFonts w:ascii="Arial" w:hAnsi="Arial" w:cs="Arial"/>
          <w:color w:val="333333"/>
          <w:sz w:val="24"/>
          <w:szCs w:val="24"/>
          <w:shd w:val="clear" w:color="auto" w:fill="FFFFFF"/>
        </w:rPr>
        <w:t>.</w:t>
      </w:r>
    </w:p>
    <w:p w:rsidR="00346601" w:rsidRPr="00673DD9" w:rsidRDefault="00346601" w:rsidP="00673DD9">
      <w:pPr>
        <w:shd w:val="clear" w:color="auto" w:fill="FFFFFF"/>
        <w:spacing w:before="100" w:beforeAutospacing="1" w:after="100" w:afterAutospacing="1" w:line="360" w:lineRule="auto"/>
        <w:rPr>
          <w:rFonts w:ascii="Arial" w:eastAsia="Times New Roman" w:hAnsi="Arial" w:cs="Arial"/>
          <w:b/>
          <w:bCs/>
          <w:color w:val="000000"/>
          <w:sz w:val="24"/>
          <w:szCs w:val="24"/>
          <w:lang w:eastAsia="es-MX"/>
        </w:rPr>
      </w:pPr>
    </w:p>
    <w:p w:rsidR="00346601" w:rsidRPr="00673DD9" w:rsidRDefault="00346601" w:rsidP="00673DD9">
      <w:pPr>
        <w:shd w:val="clear" w:color="auto" w:fill="FFFFFF"/>
        <w:spacing w:before="100" w:beforeAutospacing="1" w:after="100" w:afterAutospacing="1" w:line="360" w:lineRule="auto"/>
        <w:rPr>
          <w:rFonts w:ascii="Arial" w:eastAsia="Times New Roman" w:hAnsi="Arial" w:cs="Arial"/>
          <w:b/>
          <w:bCs/>
          <w:color w:val="000000"/>
          <w:sz w:val="24"/>
          <w:szCs w:val="24"/>
          <w:lang w:eastAsia="es-MX"/>
        </w:rPr>
      </w:pPr>
      <w:r w:rsidRPr="00673DD9">
        <w:rPr>
          <w:rFonts w:ascii="Arial" w:eastAsia="Times New Roman" w:hAnsi="Arial" w:cs="Arial"/>
          <w:b/>
          <w:bCs/>
          <w:color w:val="000000"/>
          <w:sz w:val="24"/>
          <w:szCs w:val="24"/>
          <w:lang w:eastAsia="es-MX"/>
        </w:rPr>
        <w:t>HISTORIA DEL GIRO</w:t>
      </w:r>
    </w:p>
    <w:p w:rsidR="00346601" w:rsidRPr="00673DD9" w:rsidRDefault="00346601" w:rsidP="00673DD9">
      <w:pPr>
        <w:shd w:val="clear" w:color="auto" w:fill="FFFFFF"/>
        <w:spacing w:before="100" w:beforeAutospacing="1" w:after="100" w:afterAutospacing="1" w:line="360" w:lineRule="auto"/>
        <w:rPr>
          <w:rFonts w:ascii="Arial" w:eastAsia="Times New Roman" w:hAnsi="Arial" w:cs="Arial"/>
          <w:color w:val="000000"/>
          <w:sz w:val="24"/>
          <w:szCs w:val="24"/>
          <w:lang w:eastAsia="es-MX"/>
        </w:rPr>
      </w:pPr>
      <w:r w:rsidRPr="00673DD9">
        <w:rPr>
          <w:rFonts w:ascii="Arial" w:eastAsia="Times New Roman" w:hAnsi="Arial" w:cs="Arial"/>
          <w:color w:val="000000"/>
          <w:sz w:val="24"/>
          <w:szCs w:val="24"/>
          <w:lang w:eastAsia="es-MX"/>
        </w:rPr>
        <w:t>La industria de las mermeladas tiene un origen relativamente reciente, en virtud de que en sus inicios la mermelada sólo se producía a nivel casero o artesanal. </w:t>
      </w:r>
    </w:p>
    <w:p w:rsidR="00E07DF1" w:rsidRPr="00673DD9" w:rsidRDefault="00E07DF1" w:rsidP="00673DD9">
      <w:pPr>
        <w:shd w:val="clear" w:color="auto" w:fill="FFFFFF"/>
        <w:spacing w:before="100" w:beforeAutospacing="1" w:after="100" w:afterAutospacing="1" w:line="360" w:lineRule="auto"/>
        <w:rPr>
          <w:rFonts w:ascii="Arial" w:eastAsia="Times New Roman" w:hAnsi="Arial" w:cs="Arial"/>
          <w:color w:val="000000"/>
          <w:sz w:val="24"/>
          <w:szCs w:val="24"/>
          <w:lang w:eastAsia="es-MX"/>
        </w:rPr>
      </w:pPr>
      <w:r w:rsidRPr="00673DD9">
        <w:rPr>
          <w:rFonts w:ascii="Arial" w:eastAsia="Times New Roman" w:hAnsi="Arial" w:cs="Arial"/>
          <w:color w:val="000000"/>
          <w:sz w:val="24"/>
          <w:szCs w:val="24"/>
          <w:lang w:eastAsia="es-MX"/>
        </w:rPr>
        <w:t xml:space="preserve"> La fruta</w:t>
      </w:r>
    </w:p>
    <w:p w:rsidR="00BA444B" w:rsidRPr="00673DD9" w:rsidRDefault="00BA444B" w:rsidP="00673DD9">
      <w:pPr>
        <w:shd w:val="clear" w:color="auto" w:fill="FFFFFF"/>
        <w:spacing w:before="100" w:beforeAutospacing="1" w:after="100" w:afterAutospacing="1" w:line="360" w:lineRule="auto"/>
        <w:rPr>
          <w:rFonts w:ascii="Arial" w:eastAsia="Times New Roman" w:hAnsi="Arial" w:cs="Arial"/>
          <w:color w:val="000000"/>
          <w:sz w:val="24"/>
          <w:szCs w:val="24"/>
          <w:lang w:eastAsia="es-MX"/>
        </w:rPr>
      </w:pPr>
      <w:r w:rsidRPr="00673DD9">
        <w:rPr>
          <w:rFonts w:ascii="Arial" w:eastAsia="Times New Roman" w:hAnsi="Arial" w:cs="Arial"/>
          <w:color w:val="000000"/>
          <w:sz w:val="24"/>
          <w:szCs w:val="24"/>
          <w:lang w:eastAsia="es-MX"/>
        </w:rPr>
        <w:t xml:space="preserve">Por tradición nuestro </w:t>
      </w:r>
      <w:r w:rsidR="00246A36" w:rsidRPr="00673DD9">
        <w:rPr>
          <w:rFonts w:ascii="Arial" w:eastAsia="Times New Roman" w:hAnsi="Arial" w:cs="Arial"/>
          <w:color w:val="000000"/>
          <w:sz w:val="24"/>
          <w:szCs w:val="24"/>
          <w:lang w:eastAsia="es-MX"/>
        </w:rPr>
        <w:t xml:space="preserve">país es productor  de una gran cantidad y variedad de frutas y hortalizas, las cuales se consumen principalmente en forma fresca. Sin embargo, existe un déficit importante de estos nutrientes para la población de menores recursos, dado que dichos productos se consumen de manera </w:t>
      </w:r>
      <w:proofErr w:type="gramStart"/>
      <w:r w:rsidR="00246A36" w:rsidRPr="00673DD9">
        <w:rPr>
          <w:rFonts w:ascii="Arial" w:eastAsia="Times New Roman" w:hAnsi="Arial" w:cs="Arial"/>
          <w:color w:val="000000"/>
          <w:sz w:val="24"/>
          <w:szCs w:val="24"/>
          <w:lang w:eastAsia="es-MX"/>
        </w:rPr>
        <w:t>temporal ,además</w:t>
      </w:r>
      <w:proofErr w:type="gramEnd"/>
      <w:r w:rsidR="00246A36" w:rsidRPr="00673DD9">
        <w:rPr>
          <w:rFonts w:ascii="Arial" w:eastAsia="Times New Roman" w:hAnsi="Arial" w:cs="Arial"/>
          <w:color w:val="000000"/>
          <w:sz w:val="24"/>
          <w:szCs w:val="24"/>
          <w:lang w:eastAsia="es-MX"/>
        </w:rPr>
        <w:t xml:space="preserve"> de que no existe información disponible para su procesamiento en el ámbito de productores primarias y se presentan  demasiados intermediarios  en las línea s de distribución</w:t>
      </w:r>
    </w:p>
    <w:p w:rsidR="008757AA" w:rsidRPr="00673DD9" w:rsidRDefault="008757AA" w:rsidP="00673DD9">
      <w:pPr>
        <w:shd w:val="clear" w:color="auto" w:fill="FFFFFF"/>
        <w:spacing w:before="100" w:beforeAutospacing="1" w:after="100" w:afterAutospacing="1" w:line="360" w:lineRule="auto"/>
        <w:rPr>
          <w:rFonts w:ascii="Arial" w:eastAsia="Times New Roman" w:hAnsi="Arial" w:cs="Arial"/>
          <w:color w:val="000000"/>
          <w:sz w:val="24"/>
          <w:szCs w:val="24"/>
          <w:lang w:eastAsia="es-MX"/>
        </w:rPr>
      </w:pPr>
      <w:r w:rsidRPr="00673DD9">
        <w:rPr>
          <w:rFonts w:ascii="Arial" w:eastAsia="Times New Roman" w:hAnsi="Arial" w:cs="Arial"/>
          <w:color w:val="000000"/>
          <w:sz w:val="24"/>
          <w:szCs w:val="24"/>
          <w:lang w:eastAsia="es-MX"/>
        </w:rPr>
        <w:t xml:space="preserve">Solo el 5% de la producción de hortalizas y de frutas se comercializan internacionalmente </w:t>
      </w:r>
      <w:proofErr w:type="gramStart"/>
      <w:r w:rsidRPr="00673DD9">
        <w:rPr>
          <w:rFonts w:ascii="Arial" w:eastAsia="Times New Roman" w:hAnsi="Arial" w:cs="Arial"/>
          <w:color w:val="000000"/>
          <w:sz w:val="24"/>
          <w:szCs w:val="24"/>
          <w:lang w:eastAsia="es-MX"/>
        </w:rPr>
        <w:t>debido</w:t>
      </w:r>
      <w:proofErr w:type="gramEnd"/>
      <w:r w:rsidRPr="00673DD9">
        <w:rPr>
          <w:rFonts w:ascii="Arial" w:eastAsia="Times New Roman" w:hAnsi="Arial" w:cs="Arial"/>
          <w:color w:val="000000"/>
          <w:sz w:val="24"/>
          <w:szCs w:val="24"/>
          <w:lang w:eastAsia="es-MX"/>
        </w:rPr>
        <w:t xml:space="preserve"> principalmente:</w:t>
      </w:r>
    </w:p>
    <w:p w:rsidR="008757AA" w:rsidRPr="00673DD9" w:rsidRDefault="008757AA" w:rsidP="00673DD9">
      <w:pPr>
        <w:shd w:val="clear" w:color="auto" w:fill="FFFFFF"/>
        <w:spacing w:before="100" w:beforeAutospacing="1" w:after="100" w:afterAutospacing="1" w:line="360" w:lineRule="auto"/>
        <w:rPr>
          <w:rFonts w:ascii="Arial" w:eastAsia="Times New Roman" w:hAnsi="Arial" w:cs="Arial"/>
          <w:color w:val="000000"/>
          <w:sz w:val="24"/>
          <w:szCs w:val="24"/>
          <w:lang w:eastAsia="es-MX"/>
        </w:rPr>
      </w:pPr>
      <w:r w:rsidRPr="00673DD9">
        <w:rPr>
          <w:rFonts w:ascii="Arial" w:eastAsia="Times New Roman" w:hAnsi="Arial" w:cs="Arial"/>
          <w:color w:val="000000"/>
          <w:sz w:val="24"/>
          <w:szCs w:val="24"/>
          <w:lang w:eastAsia="es-MX"/>
        </w:rPr>
        <w:t>Al carácter perecedero de los productos fresco y a su fragilidad en su manejo</w:t>
      </w:r>
    </w:p>
    <w:p w:rsidR="008757AA" w:rsidRPr="00673DD9" w:rsidRDefault="008757AA" w:rsidP="00673DD9">
      <w:pPr>
        <w:shd w:val="clear" w:color="auto" w:fill="FFFFFF"/>
        <w:spacing w:before="100" w:beforeAutospacing="1" w:after="100" w:afterAutospacing="1" w:line="360" w:lineRule="auto"/>
        <w:rPr>
          <w:rFonts w:ascii="Arial" w:eastAsia="Times New Roman" w:hAnsi="Arial" w:cs="Arial"/>
          <w:color w:val="000000"/>
          <w:sz w:val="24"/>
          <w:szCs w:val="24"/>
          <w:lang w:eastAsia="es-MX"/>
        </w:rPr>
      </w:pPr>
      <w:r w:rsidRPr="00673DD9">
        <w:rPr>
          <w:rFonts w:ascii="Arial" w:eastAsia="Times New Roman" w:hAnsi="Arial" w:cs="Arial"/>
          <w:color w:val="000000"/>
          <w:sz w:val="24"/>
          <w:szCs w:val="24"/>
          <w:lang w:eastAsia="es-MX"/>
        </w:rPr>
        <w:t>A las barreras arancelarias de los países importadores</w:t>
      </w:r>
    </w:p>
    <w:p w:rsidR="008757AA" w:rsidRPr="00673DD9" w:rsidRDefault="008757AA" w:rsidP="00673DD9">
      <w:pPr>
        <w:shd w:val="clear" w:color="auto" w:fill="FFFFFF"/>
        <w:spacing w:before="100" w:beforeAutospacing="1" w:after="100" w:afterAutospacing="1" w:line="360" w:lineRule="auto"/>
        <w:rPr>
          <w:rFonts w:ascii="Arial" w:eastAsia="Times New Roman" w:hAnsi="Arial" w:cs="Arial"/>
          <w:color w:val="000000"/>
          <w:sz w:val="24"/>
          <w:szCs w:val="24"/>
          <w:lang w:eastAsia="es-MX"/>
        </w:rPr>
      </w:pPr>
      <w:r w:rsidRPr="00673DD9">
        <w:rPr>
          <w:rFonts w:ascii="Arial" w:eastAsia="Times New Roman" w:hAnsi="Arial" w:cs="Arial"/>
          <w:color w:val="000000"/>
          <w:sz w:val="24"/>
          <w:szCs w:val="24"/>
          <w:lang w:eastAsia="es-MX"/>
        </w:rPr>
        <w:t>La insuficiente infraestructura de comercialización y el transporte de algunos países</w:t>
      </w:r>
    </w:p>
    <w:p w:rsidR="008757AA" w:rsidRPr="00673DD9" w:rsidRDefault="008757AA" w:rsidP="00673DD9">
      <w:pPr>
        <w:shd w:val="clear" w:color="auto" w:fill="FFFFFF"/>
        <w:spacing w:before="100" w:beforeAutospacing="1" w:after="100" w:afterAutospacing="1" w:line="360" w:lineRule="auto"/>
        <w:rPr>
          <w:rFonts w:ascii="Arial" w:eastAsia="Times New Roman" w:hAnsi="Arial" w:cs="Arial"/>
          <w:color w:val="000000"/>
          <w:sz w:val="24"/>
          <w:szCs w:val="24"/>
          <w:lang w:eastAsia="es-MX"/>
        </w:rPr>
      </w:pPr>
      <w:r w:rsidRPr="00673DD9">
        <w:rPr>
          <w:rFonts w:ascii="Arial" w:eastAsia="Times New Roman" w:hAnsi="Arial" w:cs="Arial"/>
          <w:color w:val="000000"/>
          <w:sz w:val="24"/>
          <w:szCs w:val="24"/>
          <w:lang w:eastAsia="es-MX"/>
        </w:rPr>
        <w:t>La mayor parte de la producción se dedica al autoconsumo</w:t>
      </w:r>
    </w:p>
    <w:p w:rsidR="008757AA" w:rsidRPr="00673DD9" w:rsidRDefault="008757AA" w:rsidP="00673DD9">
      <w:pPr>
        <w:shd w:val="clear" w:color="auto" w:fill="FFFFFF"/>
        <w:spacing w:before="100" w:beforeAutospacing="1" w:after="100" w:afterAutospacing="1" w:line="360" w:lineRule="auto"/>
        <w:rPr>
          <w:rFonts w:ascii="Arial" w:eastAsia="Times New Roman" w:hAnsi="Arial" w:cs="Arial"/>
          <w:color w:val="000000"/>
          <w:sz w:val="24"/>
          <w:szCs w:val="24"/>
          <w:lang w:eastAsia="es-MX"/>
        </w:rPr>
      </w:pPr>
      <w:r w:rsidRPr="00673DD9">
        <w:rPr>
          <w:rFonts w:ascii="Arial" w:eastAsia="Times New Roman" w:hAnsi="Arial" w:cs="Arial"/>
          <w:color w:val="000000"/>
          <w:sz w:val="24"/>
          <w:szCs w:val="24"/>
          <w:lang w:eastAsia="es-MX"/>
        </w:rPr>
        <w:lastRenderedPageBreak/>
        <w:t xml:space="preserve"> Los países productores comercializan sus excedentes  a los países geográficamente cercanos</w:t>
      </w:r>
    </w:p>
    <w:p w:rsidR="008757AA" w:rsidRPr="00673DD9" w:rsidRDefault="008757AA" w:rsidP="00673DD9">
      <w:pPr>
        <w:shd w:val="clear" w:color="auto" w:fill="FFFFFF"/>
        <w:spacing w:before="100" w:beforeAutospacing="1" w:after="100" w:afterAutospacing="1" w:line="360" w:lineRule="auto"/>
        <w:rPr>
          <w:rFonts w:ascii="Arial" w:eastAsia="Times New Roman" w:hAnsi="Arial" w:cs="Arial"/>
          <w:color w:val="000000"/>
          <w:sz w:val="24"/>
          <w:szCs w:val="24"/>
          <w:lang w:eastAsia="es-MX"/>
        </w:rPr>
      </w:pPr>
    </w:p>
    <w:p w:rsidR="00346601" w:rsidRPr="00673DD9" w:rsidRDefault="00346601" w:rsidP="00673DD9">
      <w:pPr>
        <w:shd w:val="clear" w:color="auto" w:fill="FFFFFF"/>
        <w:spacing w:before="100" w:beforeAutospacing="1" w:after="100" w:afterAutospacing="1" w:line="360" w:lineRule="auto"/>
        <w:rPr>
          <w:rFonts w:ascii="Arial" w:eastAsia="Times New Roman" w:hAnsi="Arial" w:cs="Arial"/>
          <w:color w:val="000000"/>
          <w:sz w:val="24"/>
          <w:szCs w:val="24"/>
          <w:lang w:eastAsia="es-MX"/>
        </w:rPr>
      </w:pPr>
      <w:r w:rsidRPr="00673DD9">
        <w:rPr>
          <w:rFonts w:ascii="Arial" w:eastAsia="Times New Roman" w:hAnsi="Arial" w:cs="Arial"/>
          <w:color w:val="000000"/>
          <w:sz w:val="24"/>
          <w:szCs w:val="24"/>
          <w:lang w:eastAsia="es-MX"/>
        </w:rPr>
        <w:t>En los últimos años se ha tenido un aumento de la población y la formación de grandes centros de consumo</w:t>
      </w:r>
      <w:r w:rsidR="008757AA" w:rsidRPr="00673DD9">
        <w:rPr>
          <w:rFonts w:ascii="Arial" w:eastAsia="Times New Roman" w:hAnsi="Arial" w:cs="Arial"/>
          <w:color w:val="000000"/>
          <w:sz w:val="24"/>
          <w:szCs w:val="24"/>
          <w:lang w:eastAsia="es-MX"/>
        </w:rPr>
        <w:t xml:space="preserve"> de </w:t>
      </w:r>
      <w:proofErr w:type="gramStart"/>
      <w:r w:rsidR="008757AA" w:rsidRPr="00673DD9">
        <w:rPr>
          <w:rFonts w:ascii="Arial" w:eastAsia="Times New Roman" w:hAnsi="Arial" w:cs="Arial"/>
          <w:color w:val="000000"/>
          <w:sz w:val="24"/>
          <w:szCs w:val="24"/>
          <w:lang w:eastAsia="es-MX"/>
        </w:rPr>
        <w:t xml:space="preserve">mermelada </w:t>
      </w:r>
      <w:r w:rsidRPr="00673DD9">
        <w:rPr>
          <w:rFonts w:ascii="Arial" w:eastAsia="Times New Roman" w:hAnsi="Arial" w:cs="Arial"/>
          <w:color w:val="000000"/>
          <w:sz w:val="24"/>
          <w:szCs w:val="24"/>
          <w:lang w:eastAsia="es-MX"/>
        </w:rPr>
        <w:t>,</w:t>
      </w:r>
      <w:proofErr w:type="gramEnd"/>
      <w:r w:rsidRPr="00673DD9">
        <w:rPr>
          <w:rFonts w:ascii="Arial" w:eastAsia="Times New Roman" w:hAnsi="Arial" w:cs="Arial"/>
          <w:color w:val="000000"/>
          <w:sz w:val="24"/>
          <w:szCs w:val="24"/>
          <w:lang w:eastAsia="es-MX"/>
        </w:rPr>
        <w:t xml:space="preserve"> situación que ha repercutido en el progreso de este tipo de industria a nivel nacional.</w:t>
      </w:r>
    </w:p>
    <w:p w:rsidR="00346601" w:rsidRPr="00673DD9" w:rsidRDefault="00346601" w:rsidP="00673DD9">
      <w:pPr>
        <w:shd w:val="clear" w:color="auto" w:fill="FFFFFF"/>
        <w:spacing w:before="100" w:beforeAutospacing="1" w:after="100" w:afterAutospacing="1" w:line="360" w:lineRule="auto"/>
        <w:rPr>
          <w:rFonts w:ascii="Arial" w:eastAsia="Times New Roman" w:hAnsi="Arial" w:cs="Arial"/>
          <w:color w:val="000000"/>
          <w:sz w:val="24"/>
          <w:szCs w:val="24"/>
          <w:lang w:eastAsia="es-MX"/>
        </w:rPr>
      </w:pPr>
      <w:r w:rsidRPr="00673DD9">
        <w:rPr>
          <w:rFonts w:ascii="Arial" w:eastAsia="Times New Roman" w:hAnsi="Arial" w:cs="Arial"/>
          <w:color w:val="000000"/>
          <w:sz w:val="24"/>
          <w:szCs w:val="24"/>
          <w:lang w:eastAsia="es-MX"/>
        </w:rPr>
        <w:t>En la actualidad se han desarrollado grandes plantas industriales, en las cuales se llevan a cabo procesos automatizados, que producen el volumen necesario para satisfacer la demanda interna del país y la introducción del producto a nivel internacional.</w:t>
      </w:r>
    </w:p>
    <w:p w:rsidR="00346601" w:rsidRPr="00673DD9" w:rsidRDefault="00346601" w:rsidP="00673DD9">
      <w:pPr>
        <w:shd w:val="clear" w:color="auto" w:fill="FFFFFF"/>
        <w:spacing w:before="100" w:beforeAutospacing="1" w:after="100" w:afterAutospacing="1" w:line="360" w:lineRule="auto"/>
        <w:rPr>
          <w:rFonts w:ascii="Arial" w:eastAsia="Times New Roman" w:hAnsi="Arial" w:cs="Arial"/>
          <w:color w:val="000000"/>
          <w:sz w:val="24"/>
          <w:szCs w:val="24"/>
          <w:lang w:eastAsia="es-MX"/>
        </w:rPr>
      </w:pPr>
      <w:r w:rsidRPr="00673DD9">
        <w:rPr>
          <w:rFonts w:ascii="Arial" w:eastAsia="Times New Roman" w:hAnsi="Arial" w:cs="Arial"/>
          <w:color w:val="000000"/>
          <w:sz w:val="24"/>
          <w:szCs w:val="24"/>
          <w:lang w:eastAsia="es-MX"/>
        </w:rPr>
        <w:t>El mercado de las mermeladas en México presenta un crecimiento sostenido en los últimos años, situación que se refleja en el incremento de la producción a nivel nacional, como se observa en la tabla siguiente:</w:t>
      </w:r>
    </w:p>
    <w:tbl>
      <w:tblPr>
        <w:tblW w:w="4100" w:type="pct"/>
        <w:jc w:val="center"/>
        <w:tblCellSpacing w:w="7" w:type="dxa"/>
        <w:tblBorders>
          <w:top w:val="outset" w:sz="6" w:space="0" w:color="000080"/>
          <w:left w:val="outset" w:sz="6" w:space="0" w:color="000080"/>
          <w:bottom w:val="outset" w:sz="6" w:space="0" w:color="000080"/>
          <w:right w:val="outset" w:sz="6" w:space="0" w:color="000080"/>
        </w:tblBorders>
        <w:tblCellMar>
          <w:top w:w="30" w:type="dxa"/>
          <w:left w:w="30" w:type="dxa"/>
          <w:bottom w:w="30" w:type="dxa"/>
          <w:right w:w="30" w:type="dxa"/>
        </w:tblCellMar>
        <w:tblLook w:val="04A0"/>
      </w:tblPr>
      <w:tblGrid>
        <w:gridCol w:w="2619"/>
        <w:gridCol w:w="16"/>
        <w:gridCol w:w="624"/>
        <w:gridCol w:w="350"/>
        <w:gridCol w:w="439"/>
        <w:gridCol w:w="533"/>
        <w:gridCol w:w="439"/>
        <w:gridCol w:w="533"/>
        <w:gridCol w:w="479"/>
        <w:gridCol w:w="16"/>
        <w:gridCol w:w="479"/>
        <w:gridCol w:w="817"/>
      </w:tblGrid>
      <w:tr w:rsidR="00346601" w:rsidRPr="00673DD9" w:rsidTr="005668B0">
        <w:trPr>
          <w:tblCellSpacing w:w="7" w:type="dxa"/>
          <w:jc w:val="center"/>
        </w:trPr>
        <w:tc>
          <w:tcPr>
            <w:tcW w:w="3050" w:type="pct"/>
            <w:tcBorders>
              <w:top w:val="outset" w:sz="6" w:space="0" w:color="000080"/>
              <w:left w:val="outset" w:sz="6" w:space="0" w:color="000080"/>
              <w:bottom w:val="outset" w:sz="6" w:space="0" w:color="000080"/>
              <w:right w:val="outset" w:sz="6" w:space="0" w:color="000080"/>
            </w:tcBorders>
            <w:hideMark/>
          </w:tcPr>
          <w:p w:rsidR="00346601" w:rsidRPr="00673DD9" w:rsidRDefault="00346601" w:rsidP="00673DD9">
            <w:pPr>
              <w:spacing w:before="100" w:beforeAutospacing="1" w:after="100" w:afterAutospacing="1" w:line="360" w:lineRule="auto"/>
              <w:jc w:val="center"/>
              <w:rPr>
                <w:rFonts w:ascii="Arial" w:eastAsia="Times New Roman" w:hAnsi="Arial" w:cs="Arial"/>
                <w:sz w:val="24"/>
                <w:szCs w:val="24"/>
                <w:lang w:eastAsia="es-MX"/>
              </w:rPr>
            </w:pPr>
            <w:r w:rsidRPr="00673DD9">
              <w:rPr>
                <w:rFonts w:ascii="Arial" w:eastAsia="Times New Roman" w:hAnsi="Arial" w:cs="Arial"/>
                <w:b/>
                <w:bCs/>
                <w:color w:val="000000"/>
                <w:sz w:val="24"/>
                <w:szCs w:val="24"/>
                <w:lang w:eastAsia="es-MX"/>
              </w:rPr>
              <w:t>Concepto</w:t>
            </w:r>
          </w:p>
        </w:tc>
        <w:tc>
          <w:tcPr>
            <w:tcW w:w="1200" w:type="pct"/>
            <w:gridSpan w:val="9"/>
            <w:tcBorders>
              <w:top w:val="outset" w:sz="6" w:space="0" w:color="000080"/>
              <w:left w:val="outset" w:sz="6" w:space="0" w:color="000080"/>
              <w:bottom w:val="outset" w:sz="6" w:space="0" w:color="000080"/>
              <w:right w:val="outset" w:sz="6" w:space="0" w:color="000080"/>
            </w:tcBorders>
            <w:hideMark/>
          </w:tcPr>
          <w:p w:rsidR="00346601" w:rsidRPr="00673DD9" w:rsidRDefault="00346601" w:rsidP="00673DD9">
            <w:pPr>
              <w:spacing w:after="0" w:line="360" w:lineRule="auto"/>
              <w:rPr>
                <w:rFonts w:ascii="Arial" w:eastAsia="Times New Roman" w:hAnsi="Arial" w:cs="Arial"/>
                <w:sz w:val="24"/>
                <w:szCs w:val="24"/>
                <w:lang w:eastAsia="es-MX"/>
              </w:rPr>
            </w:pPr>
            <w:r w:rsidRPr="00673DD9">
              <w:rPr>
                <w:rFonts w:ascii="Arial" w:eastAsia="Times New Roman" w:hAnsi="Arial" w:cs="Arial"/>
                <w:sz w:val="24"/>
                <w:szCs w:val="24"/>
                <w:lang w:eastAsia="es-MX"/>
              </w:rPr>
              <w:t> </w:t>
            </w:r>
          </w:p>
        </w:tc>
        <w:tc>
          <w:tcPr>
            <w:tcW w:w="1950" w:type="pct"/>
            <w:gridSpan w:val="2"/>
            <w:tcBorders>
              <w:top w:val="outset" w:sz="6" w:space="0" w:color="000080"/>
              <w:left w:val="outset" w:sz="6" w:space="0" w:color="000080"/>
              <w:bottom w:val="outset" w:sz="6" w:space="0" w:color="000080"/>
              <w:right w:val="outset" w:sz="6" w:space="0" w:color="000080"/>
            </w:tcBorders>
            <w:hideMark/>
          </w:tcPr>
          <w:p w:rsidR="00346601" w:rsidRPr="00673DD9" w:rsidRDefault="00346601" w:rsidP="00673DD9">
            <w:pPr>
              <w:spacing w:before="100" w:beforeAutospacing="1" w:after="100" w:afterAutospacing="1" w:line="360" w:lineRule="auto"/>
              <w:jc w:val="center"/>
              <w:rPr>
                <w:rFonts w:ascii="Arial" w:eastAsia="Times New Roman" w:hAnsi="Arial" w:cs="Arial"/>
                <w:sz w:val="24"/>
                <w:szCs w:val="24"/>
                <w:lang w:eastAsia="es-MX"/>
              </w:rPr>
            </w:pPr>
            <w:r w:rsidRPr="00673DD9">
              <w:rPr>
                <w:rFonts w:ascii="Arial" w:eastAsia="Times New Roman" w:hAnsi="Arial" w:cs="Arial"/>
                <w:b/>
                <w:bCs/>
                <w:color w:val="000000"/>
                <w:sz w:val="24"/>
                <w:szCs w:val="24"/>
                <w:lang w:eastAsia="es-MX"/>
              </w:rPr>
              <w:t>Variación %</w:t>
            </w:r>
          </w:p>
        </w:tc>
      </w:tr>
      <w:tr w:rsidR="00346601" w:rsidRPr="00673DD9" w:rsidTr="005668B0">
        <w:trPr>
          <w:tblCellSpacing w:w="7" w:type="dxa"/>
          <w:jc w:val="center"/>
        </w:trPr>
        <w:tc>
          <w:tcPr>
            <w:tcW w:w="3050" w:type="pct"/>
            <w:tcBorders>
              <w:top w:val="outset" w:sz="6" w:space="0" w:color="000080"/>
              <w:left w:val="outset" w:sz="6" w:space="0" w:color="000080"/>
              <w:bottom w:val="outset" w:sz="6" w:space="0" w:color="000080"/>
              <w:right w:val="outset" w:sz="6" w:space="0" w:color="000080"/>
            </w:tcBorders>
            <w:hideMark/>
          </w:tcPr>
          <w:p w:rsidR="00346601" w:rsidRPr="00673DD9" w:rsidRDefault="00346601" w:rsidP="00673DD9">
            <w:pPr>
              <w:spacing w:after="0" w:line="360" w:lineRule="auto"/>
              <w:rPr>
                <w:rFonts w:ascii="Arial" w:eastAsia="Times New Roman" w:hAnsi="Arial" w:cs="Arial"/>
                <w:sz w:val="24"/>
                <w:szCs w:val="24"/>
                <w:lang w:eastAsia="es-MX"/>
              </w:rPr>
            </w:pPr>
            <w:r w:rsidRPr="00673DD9">
              <w:rPr>
                <w:rFonts w:ascii="Arial" w:eastAsia="Times New Roman" w:hAnsi="Arial" w:cs="Arial"/>
                <w:sz w:val="24"/>
                <w:szCs w:val="24"/>
                <w:lang w:eastAsia="es-MX"/>
              </w:rPr>
              <w:t> </w:t>
            </w:r>
          </w:p>
        </w:tc>
        <w:tc>
          <w:tcPr>
            <w:tcW w:w="1150" w:type="pct"/>
            <w:gridSpan w:val="2"/>
            <w:tcBorders>
              <w:top w:val="outset" w:sz="6" w:space="0" w:color="000080"/>
              <w:left w:val="outset" w:sz="6" w:space="0" w:color="000080"/>
              <w:bottom w:val="outset" w:sz="6" w:space="0" w:color="000080"/>
              <w:right w:val="outset" w:sz="6" w:space="0" w:color="000080"/>
            </w:tcBorders>
            <w:hideMark/>
          </w:tcPr>
          <w:p w:rsidR="00346601" w:rsidRPr="00673DD9" w:rsidRDefault="00346601" w:rsidP="00673DD9">
            <w:pPr>
              <w:spacing w:before="100" w:beforeAutospacing="1" w:after="100" w:afterAutospacing="1" w:line="360" w:lineRule="auto"/>
              <w:jc w:val="center"/>
              <w:rPr>
                <w:rFonts w:ascii="Arial" w:eastAsia="Times New Roman" w:hAnsi="Arial" w:cs="Arial"/>
                <w:sz w:val="24"/>
                <w:szCs w:val="24"/>
                <w:lang w:eastAsia="es-MX"/>
              </w:rPr>
            </w:pPr>
            <w:r w:rsidRPr="00673DD9">
              <w:rPr>
                <w:rFonts w:ascii="Arial" w:eastAsia="Times New Roman" w:hAnsi="Arial" w:cs="Arial"/>
                <w:b/>
                <w:bCs/>
                <w:color w:val="000000"/>
                <w:sz w:val="24"/>
                <w:szCs w:val="24"/>
                <w:lang w:eastAsia="es-MX"/>
              </w:rPr>
              <w:t>1993</w:t>
            </w:r>
          </w:p>
        </w:tc>
        <w:tc>
          <w:tcPr>
            <w:tcW w:w="2000" w:type="pct"/>
            <w:gridSpan w:val="2"/>
            <w:tcBorders>
              <w:top w:val="outset" w:sz="6" w:space="0" w:color="000080"/>
              <w:left w:val="outset" w:sz="6" w:space="0" w:color="000080"/>
              <w:bottom w:val="outset" w:sz="6" w:space="0" w:color="000080"/>
              <w:right w:val="outset" w:sz="6" w:space="0" w:color="000080"/>
            </w:tcBorders>
            <w:hideMark/>
          </w:tcPr>
          <w:p w:rsidR="00346601" w:rsidRPr="00673DD9" w:rsidRDefault="00346601" w:rsidP="00673DD9">
            <w:pPr>
              <w:spacing w:before="100" w:beforeAutospacing="1" w:after="100" w:afterAutospacing="1" w:line="360" w:lineRule="auto"/>
              <w:jc w:val="center"/>
              <w:rPr>
                <w:rFonts w:ascii="Arial" w:eastAsia="Times New Roman" w:hAnsi="Arial" w:cs="Arial"/>
                <w:sz w:val="24"/>
                <w:szCs w:val="24"/>
                <w:lang w:eastAsia="es-MX"/>
              </w:rPr>
            </w:pPr>
            <w:r w:rsidRPr="00673DD9">
              <w:rPr>
                <w:rFonts w:ascii="Arial" w:eastAsia="Times New Roman" w:hAnsi="Arial" w:cs="Arial"/>
                <w:b/>
                <w:bCs/>
                <w:color w:val="000000"/>
                <w:sz w:val="24"/>
                <w:szCs w:val="24"/>
                <w:lang w:eastAsia="es-MX"/>
              </w:rPr>
              <w:t>1994</w:t>
            </w:r>
          </w:p>
        </w:tc>
        <w:tc>
          <w:tcPr>
            <w:tcW w:w="2000" w:type="pct"/>
            <w:gridSpan w:val="2"/>
            <w:tcBorders>
              <w:top w:val="outset" w:sz="6" w:space="0" w:color="000080"/>
              <w:left w:val="outset" w:sz="6" w:space="0" w:color="000080"/>
              <w:bottom w:val="outset" w:sz="6" w:space="0" w:color="000080"/>
              <w:right w:val="outset" w:sz="6" w:space="0" w:color="000080"/>
            </w:tcBorders>
            <w:hideMark/>
          </w:tcPr>
          <w:p w:rsidR="00346601" w:rsidRPr="00673DD9" w:rsidRDefault="00346601" w:rsidP="00673DD9">
            <w:pPr>
              <w:spacing w:before="100" w:beforeAutospacing="1" w:after="100" w:afterAutospacing="1" w:line="360" w:lineRule="auto"/>
              <w:jc w:val="center"/>
              <w:rPr>
                <w:rFonts w:ascii="Arial" w:eastAsia="Times New Roman" w:hAnsi="Arial" w:cs="Arial"/>
                <w:sz w:val="24"/>
                <w:szCs w:val="24"/>
                <w:lang w:eastAsia="es-MX"/>
              </w:rPr>
            </w:pPr>
            <w:r w:rsidRPr="00673DD9">
              <w:rPr>
                <w:rFonts w:ascii="Arial" w:eastAsia="Times New Roman" w:hAnsi="Arial" w:cs="Arial"/>
                <w:b/>
                <w:bCs/>
                <w:color w:val="000000"/>
                <w:sz w:val="24"/>
                <w:szCs w:val="24"/>
                <w:lang w:eastAsia="es-MX"/>
              </w:rPr>
              <w:t>1995</w:t>
            </w:r>
          </w:p>
        </w:tc>
        <w:tc>
          <w:tcPr>
            <w:tcW w:w="2050" w:type="pct"/>
            <w:gridSpan w:val="2"/>
            <w:tcBorders>
              <w:top w:val="outset" w:sz="6" w:space="0" w:color="000080"/>
              <w:left w:val="outset" w:sz="6" w:space="0" w:color="000080"/>
              <w:bottom w:val="outset" w:sz="6" w:space="0" w:color="000080"/>
              <w:right w:val="outset" w:sz="6" w:space="0" w:color="000080"/>
            </w:tcBorders>
            <w:hideMark/>
          </w:tcPr>
          <w:p w:rsidR="00346601" w:rsidRPr="00673DD9" w:rsidRDefault="00346601" w:rsidP="00673DD9">
            <w:pPr>
              <w:spacing w:before="100" w:beforeAutospacing="1" w:after="100" w:afterAutospacing="1" w:line="360" w:lineRule="auto"/>
              <w:jc w:val="center"/>
              <w:rPr>
                <w:rFonts w:ascii="Arial" w:eastAsia="Times New Roman" w:hAnsi="Arial" w:cs="Arial"/>
                <w:sz w:val="24"/>
                <w:szCs w:val="24"/>
                <w:lang w:eastAsia="es-MX"/>
              </w:rPr>
            </w:pPr>
            <w:r w:rsidRPr="00673DD9">
              <w:rPr>
                <w:rFonts w:ascii="Arial" w:eastAsia="Times New Roman" w:hAnsi="Arial" w:cs="Arial"/>
                <w:b/>
                <w:bCs/>
                <w:color w:val="000000"/>
                <w:sz w:val="24"/>
                <w:szCs w:val="24"/>
                <w:lang w:eastAsia="es-MX"/>
              </w:rPr>
              <w:t>1996</w:t>
            </w:r>
          </w:p>
        </w:tc>
        <w:tc>
          <w:tcPr>
            <w:tcW w:w="1950" w:type="pct"/>
            <w:gridSpan w:val="3"/>
            <w:tcBorders>
              <w:top w:val="outset" w:sz="6" w:space="0" w:color="000080"/>
              <w:left w:val="outset" w:sz="6" w:space="0" w:color="000080"/>
              <w:bottom w:val="outset" w:sz="6" w:space="0" w:color="000080"/>
              <w:right w:val="outset" w:sz="6" w:space="0" w:color="000080"/>
            </w:tcBorders>
            <w:hideMark/>
          </w:tcPr>
          <w:p w:rsidR="00346601" w:rsidRPr="00673DD9" w:rsidRDefault="00346601" w:rsidP="00673DD9">
            <w:pPr>
              <w:spacing w:before="100" w:beforeAutospacing="1" w:after="100" w:afterAutospacing="1" w:line="360" w:lineRule="auto"/>
              <w:jc w:val="center"/>
              <w:rPr>
                <w:rFonts w:ascii="Arial" w:eastAsia="Times New Roman" w:hAnsi="Arial" w:cs="Arial"/>
                <w:sz w:val="24"/>
                <w:szCs w:val="24"/>
                <w:lang w:eastAsia="es-MX"/>
              </w:rPr>
            </w:pPr>
            <w:r w:rsidRPr="00673DD9">
              <w:rPr>
                <w:rFonts w:ascii="Arial" w:eastAsia="Times New Roman" w:hAnsi="Arial" w:cs="Arial"/>
                <w:b/>
                <w:bCs/>
                <w:color w:val="000000"/>
                <w:sz w:val="24"/>
                <w:szCs w:val="24"/>
                <w:lang w:eastAsia="es-MX"/>
              </w:rPr>
              <w:t>96/95</w:t>
            </w:r>
          </w:p>
        </w:tc>
      </w:tr>
      <w:tr w:rsidR="00346601" w:rsidRPr="00673DD9" w:rsidTr="005668B0">
        <w:trPr>
          <w:tblCellSpacing w:w="7" w:type="dxa"/>
          <w:jc w:val="center"/>
        </w:trPr>
        <w:tc>
          <w:tcPr>
            <w:tcW w:w="1750" w:type="pct"/>
            <w:gridSpan w:val="2"/>
            <w:tcBorders>
              <w:top w:val="outset" w:sz="6" w:space="0" w:color="000080"/>
              <w:left w:val="outset" w:sz="6" w:space="0" w:color="000080"/>
              <w:bottom w:val="outset" w:sz="6" w:space="0" w:color="000080"/>
              <w:right w:val="outset" w:sz="6" w:space="0" w:color="000080"/>
            </w:tcBorders>
            <w:hideMark/>
          </w:tcPr>
          <w:p w:rsidR="00346601" w:rsidRPr="00673DD9" w:rsidRDefault="00346601" w:rsidP="00673DD9">
            <w:pPr>
              <w:spacing w:after="0" w:line="360" w:lineRule="auto"/>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Producción en miles de cajas</w:t>
            </w:r>
          </w:p>
        </w:tc>
        <w:tc>
          <w:tcPr>
            <w:tcW w:w="2250" w:type="pct"/>
            <w:gridSpan w:val="2"/>
            <w:tcBorders>
              <w:top w:val="outset" w:sz="6" w:space="0" w:color="000080"/>
              <w:left w:val="outset" w:sz="6" w:space="0" w:color="000080"/>
              <w:bottom w:val="outset" w:sz="6" w:space="0" w:color="000080"/>
              <w:right w:val="outset" w:sz="6" w:space="0" w:color="000080"/>
            </w:tcBorders>
            <w:hideMark/>
          </w:tcPr>
          <w:p w:rsidR="00346601" w:rsidRPr="00673DD9" w:rsidRDefault="00346601" w:rsidP="00673DD9">
            <w:pPr>
              <w:spacing w:before="100" w:beforeAutospacing="1" w:after="100" w:afterAutospacing="1" w:line="360" w:lineRule="auto"/>
              <w:jc w:val="center"/>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1,694</w:t>
            </w:r>
          </w:p>
        </w:tc>
        <w:tc>
          <w:tcPr>
            <w:tcW w:w="2000" w:type="pct"/>
            <w:gridSpan w:val="2"/>
            <w:tcBorders>
              <w:top w:val="outset" w:sz="6" w:space="0" w:color="000080"/>
              <w:left w:val="outset" w:sz="6" w:space="0" w:color="000080"/>
              <w:bottom w:val="outset" w:sz="6" w:space="0" w:color="000080"/>
              <w:right w:val="outset" w:sz="6" w:space="0" w:color="000080"/>
            </w:tcBorders>
            <w:hideMark/>
          </w:tcPr>
          <w:p w:rsidR="00346601" w:rsidRPr="00673DD9" w:rsidRDefault="00346601" w:rsidP="00673DD9">
            <w:pPr>
              <w:spacing w:before="100" w:beforeAutospacing="1" w:after="100" w:afterAutospacing="1" w:line="360" w:lineRule="auto"/>
              <w:jc w:val="center"/>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1,806</w:t>
            </w:r>
          </w:p>
        </w:tc>
        <w:tc>
          <w:tcPr>
            <w:tcW w:w="2000" w:type="pct"/>
            <w:gridSpan w:val="2"/>
            <w:tcBorders>
              <w:top w:val="outset" w:sz="6" w:space="0" w:color="000080"/>
              <w:left w:val="outset" w:sz="6" w:space="0" w:color="000080"/>
              <w:bottom w:val="outset" w:sz="6" w:space="0" w:color="000080"/>
              <w:right w:val="outset" w:sz="6" w:space="0" w:color="000080"/>
            </w:tcBorders>
            <w:hideMark/>
          </w:tcPr>
          <w:p w:rsidR="00346601" w:rsidRPr="00673DD9" w:rsidRDefault="00346601" w:rsidP="00673DD9">
            <w:pPr>
              <w:spacing w:before="100" w:beforeAutospacing="1" w:after="100" w:afterAutospacing="1" w:line="360" w:lineRule="auto"/>
              <w:jc w:val="center"/>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1,648</w:t>
            </w:r>
          </w:p>
        </w:tc>
        <w:tc>
          <w:tcPr>
            <w:tcW w:w="1900" w:type="pct"/>
            <w:gridSpan w:val="3"/>
            <w:tcBorders>
              <w:top w:val="outset" w:sz="6" w:space="0" w:color="000080"/>
              <w:left w:val="outset" w:sz="6" w:space="0" w:color="000080"/>
              <w:bottom w:val="outset" w:sz="6" w:space="0" w:color="000080"/>
              <w:right w:val="outset" w:sz="6" w:space="0" w:color="000080"/>
            </w:tcBorders>
            <w:hideMark/>
          </w:tcPr>
          <w:p w:rsidR="00346601" w:rsidRPr="00673DD9" w:rsidRDefault="00346601" w:rsidP="00673DD9">
            <w:pPr>
              <w:spacing w:before="100" w:beforeAutospacing="1" w:after="100" w:afterAutospacing="1" w:line="360" w:lineRule="auto"/>
              <w:jc w:val="center"/>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1,792</w:t>
            </w:r>
          </w:p>
        </w:tc>
        <w:tc>
          <w:tcPr>
            <w:tcW w:w="2100" w:type="pct"/>
            <w:tcBorders>
              <w:top w:val="outset" w:sz="6" w:space="0" w:color="000080"/>
              <w:left w:val="outset" w:sz="6" w:space="0" w:color="000080"/>
              <w:bottom w:val="outset" w:sz="6" w:space="0" w:color="000080"/>
              <w:right w:val="outset" w:sz="6" w:space="0" w:color="000080"/>
            </w:tcBorders>
            <w:hideMark/>
          </w:tcPr>
          <w:p w:rsidR="00346601" w:rsidRPr="00673DD9" w:rsidRDefault="00346601" w:rsidP="00673DD9">
            <w:pPr>
              <w:spacing w:before="100" w:beforeAutospacing="1" w:after="100" w:afterAutospacing="1" w:line="360" w:lineRule="auto"/>
              <w:jc w:val="center"/>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1800</w:t>
            </w:r>
          </w:p>
        </w:tc>
      </w:tr>
      <w:tr w:rsidR="00346601" w:rsidRPr="00673DD9" w:rsidTr="005668B0">
        <w:trPr>
          <w:tblCellSpacing w:w="7" w:type="dxa"/>
          <w:jc w:val="center"/>
        </w:trPr>
        <w:tc>
          <w:tcPr>
            <w:tcW w:w="1750" w:type="pct"/>
            <w:gridSpan w:val="2"/>
            <w:tcBorders>
              <w:top w:val="outset" w:sz="6" w:space="0" w:color="000080"/>
              <w:left w:val="outset" w:sz="6" w:space="0" w:color="000080"/>
              <w:bottom w:val="outset" w:sz="6" w:space="0" w:color="000080"/>
              <w:right w:val="outset" w:sz="6" w:space="0" w:color="000080"/>
            </w:tcBorders>
            <w:hideMark/>
          </w:tcPr>
          <w:p w:rsidR="00346601" w:rsidRPr="00673DD9" w:rsidRDefault="00346601" w:rsidP="00673DD9">
            <w:pPr>
              <w:spacing w:after="0" w:line="360" w:lineRule="auto"/>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Producción en toneladas</w:t>
            </w:r>
          </w:p>
        </w:tc>
        <w:tc>
          <w:tcPr>
            <w:tcW w:w="2250" w:type="pct"/>
            <w:gridSpan w:val="2"/>
            <w:tcBorders>
              <w:top w:val="outset" w:sz="6" w:space="0" w:color="000080"/>
              <w:left w:val="outset" w:sz="6" w:space="0" w:color="000080"/>
              <w:bottom w:val="outset" w:sz="6" w:space="0" w:color="000080"/>
              <w:right w:val="outset" w:sz="6" w:space="0" w:color="000080"/>
            </w:tcBorders>
            <w:hideMark/>
          </w:tcPr>
          <w:p w:rsidR="00346601" w:rsidRPr="00673DD9" w:rsidRDefault="00346601" w:rsidP="00673DD9">
            <w:pPr>
              <w:spacing w:before="100" w:beforeAutospacing="1" w:after="100" w:afterAutospacing="1" w:line="360" w:lineRule="auto"/>
              <w:jc w:val="center"/>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13,556</w:t>
            </w:r>
          </w:p>
        </w:tc>
        <w:tc>
          <w:tcPr>
            <w:tcW w:w="2000" w:type="pct"/>
            <w:gridSpan w:val="2"/>
            <w:tcBorders>
              <w:top w:val="outset" w:sz="6" w:space="0" w:color="000080"/>
              <w:left w:val="outset" w:sz="6" w:space="0" w:color="000080"/>
              <w:bottom w:val="outset" w:sz="6" w:space="0" w:color="000080"/>
              <w:right w:val="outset" w:sz="6" w:space="0" w:color="000080"/>
            </w:tcBorders>
            <w:hideMark/>
          </w:tcPr>
          <w:p w:rsidR="00346601" w:rsidRPr="00673DD9" w:rsidRDefault="00346601" w:rsidP="00673DD9">
            <w:pPr>
              <w:spacing w:before="100" w:beforeAutospacing="1" w:after="100" w:afterAutospacing="1" w:line="360" w:lineRule="auto"/>
              <w:jc w:val="center"/>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13,705</w:t>
            </w:r>
          </w:p>
        </w:tc>
        <w:tc>
          <w:tcPr>
            <w:tcW w:w="2000" w:type="pct"/>
            <w:gridSpan w:val="2"/>
            <w:tcBorders>
              <w:top w:val="outset" w:sz="6" w:space="0" w:color="000080"/>
              <w:left w:val="outset" w:sz="6" w:space="0" w:color="000080"/>
              <w:bottom w:val="outset" w:sz="6" w:space="0" w:color="000080"/>
              <w:right w:val="outset" w:sz="6" w:space="0" w:color="000080"/>
            </w:tcBorders>
            <w:hideMark/>
          </w:tcPr>
          <w:p w:rsidR="00346601" w:rsidRPr="00673DD9" w:rsidRDefault="00346601" w:rsidP="00673DD9">
            <w:pPr>
              <w:spacing w:before="100" w:beforeAutospacing="1" w:after="100" w:afterAutospacing="1" w:line="360" w:lineRule="auto"/>
              <w:jc w:val="center"/>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12,324</w:t>
            </w:r>
          </w:p>
        </w:tc>
        <w:tc>
          <w:tcPr>
            <w:tcW w:w="1900" w:type="pct"/>
            <w:gridSpan w:val="3"/>
            <w:tcBorders>
              <w:top w:val="outset" w:sz="6" w:space="0" w:color="000080"/>
              <w:left w:val="outset" w:sz="6" w:space="0" w:color="000080"/>
              <w:bottom w:val="outset" w:sz="6" w:space="0" w:color="000080"/>
              <w:right w:val="outset" w:sz="6" w:space="0" w:color="000080"/>
            </w:tcBorders>
            <w:hideMark/>
          </w:tcPr>
          <w:p w:rsidR="00346601" w:rsidRPr="00673DD9" w:rsidRDefault="00346601" w:rsidP="00673DD9">
            <w:pPr>
              <w:spacing w:before="100" w:beforeAutospacing="1" w:after="100" w:afterAutospacing="1" w:line="360" w:lineRule="auto"/>
              <w:jc w:val="center"/>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15,494</w:t>
            </w:r>
          </w:p>
        </w:tc>
        <w:tc>
          <w:tcPr>
            <w:tcW w:w="2100" w:type="pct"/>
            <w:tcBorders>
              <w:top w:val="outset" w:sz="6" w:space="0" w:color="000080"/>
              <w:left w:val="outset" w:sz="6" w:space="0" w:color="000080"/>
              <w:bottom w:val="outset" w:sz="6" w:space="0" w:color="000080"/>
              <w:right w:val="outset" w:sz="6" w:space="0" w:color="000080"/>
            </w:tcBorders>
            <w:hideMark/>
          </w:tcPr>
          <w:p w:rsidR="00346601" w:rsidRPr="00673DD9" w:rsidRDefault="00346601" w:rsidP="00673DD9">
            <w:pPr>
              <w:spacing w:before="100" w:beforeAutospacing="1" w:after="100" w:afterAutospacing="1" w:line="360" w:lineRule="auto"/>
              <w:jc w:val="center"/>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25.7%</w:t>
            </w:r>
          </w:p>
        </w:tc>
      </w:tr>
      <w:tr w:rsidR="00346601" w:rsidRPr="00673DD9" w:rsidTr="005668B0">
        <w:trPr>
          <w:tblCellSpacing w:w="7" w:type="dxa"/>
          <w:jc w:val="center"/>
        </w:trPr>
        <w:tc>
          <w:tcPr>
            <w:tcW w:w="1750" w:type="pct"/>
            <w:gridSpan w:val="2"/>
            <w:tcBorders>
              <w:top w:val="outset" w:sz="6" w:space="0" w:color="000080"/>
              <w:left w:val="outset" w:sz="6" w:space="0" w:color="000080"/>
              <w:bottom w:val="outset" w:sz="6" w:space="0" w:color="000080"/>
              <w:right w:val="outset" w:sz="6" w:space="0" w:color="000080"/>
            </w:tcBorders>
            <w:hideMark/>
          </w:tcPr>
          <w:p w:rsidR="00346601" w:rsidRPr="00673DD9" w:rsidRDefault="00346601" w:rsidP="00673DD9">
            <w:pPr>
              <w:spacing w:after="0" w:line="360" w:lineRule="auto"/>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Valor de la producción en miles de pesos</w:t>
            </w:r>
          </w:p>
        </w:tc>
        <w:tc>
          <w:tcPr>
            <w:tcW w:w="2250" w:type="pct"/>
            <w:gridSpan w:val="2"/>
            <w:tcBorders>
              <w:top w:val="outset" w:sz="6" w:space="0" w:color="000080"/>
              <w:left w:val="outset" w:sz="6" w:space="0" w:color="000080"/>
              <w:bottom w:val="outset" w:sz="6" w:space="0" w:color="000080"/>
              <w:right w:val="outset" w:sz="6" w:space="0" w:color="000080"/>
            </w:tcBorders>
            <w:hideMark/>
          </w:tcPr>
          <w:p w:rsidR="00346601" w:rsidRPr="00673DD9" w:rsidRDefault="00346601" w:rsidP="00673DD9">
            <w:pPr>
              <w:spacing w:before="100" w:beforeAutospacing="1" w:after="100" w:afterAutospacing="1" w:line="360" w:lineRule="auto"/>
              <w:jc w:val="center"/>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98,221</w:t>
            </w:r>
          </w:p>
        </w:tc>
        <w:tc>
          <w:tcPr>
            <w:tcW w:w="2000" w:type="pct"/>
            <w:gridSpan w:val="2"/>
            <w:tcBorders>
              <w:top w:val="outset" w:sz="6" w:space="0" w:color="000080"/>
              <w:left w:val="outset" w:sz="6" w:space="0" w:color="000080"/>
              <w:bottom w:val="outset" w:sz="6" w:space="0" w:color="000080"/>
              <w:right w:val="outset" w:sz="6" w:space="0" w:color="000080"/>
            </w:tcBorders>
            <w:hideMark/>
          </w:tcPr>
          <w:p w:rsidR="00346601" w:rsidRPr="00673DD9" w:rsidRDefault="00346601" w:rsidP="00673DD9">
            <w:pPr>
              <w:spacing w:before="100" w:beforeAutospacing="1" w:after="100" w:afterAutospacing="1" w:line="360" w:lineRule="auto"/>
              <w:jc w:val="center"/>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106,766</w:t>
            </w:r>
          </w:p>
        </w:tc>
        <w:tc>
          <w:tcPr>
            <w:tcW w:w="2000" w:type="pct"/>
            <w:gridSpan w:val="2"/>
            <w:tcBorders>
              <w:top w:val="outset" w:sz="6" w:space="0" w:color="000080"/>
              <w:left w:val="outset" w:sz="6" w:space="0" w:color="000080"/>
              <w:bottom w:val="outset" w:sz="6" w:space="0" w:color="000080"/>
              <w:right w:val="outset" w:sz="6" w:space="0" w:color="000080"/>
            </w:tcBorders>
            <w:hideMark/>
          </w:tcPr>
          <w:p w:rsidR="00346601" w:rsidRPr="00673DD9" w:rsidRDefault="00346601" w:rsidP="00673DD9">
            <w:pPr>
              <w:spacing w:before="100" w:beforeAutospacing="1" w:after="100" w:afterAutospacing="1" w:line="360" w:lineRule="auto"/>
              <w:jc w:val="center"/>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131,279</w:t>
            </w:r>
          </w:p>
        </w:tc>
        <w:tc>
          <w:tcPr>
            <w:tcW w:w="1900" w:type="pct"/>
            <w:gridSpan w:val="3"/>
            <w:tcBorders>
              <w:top w:val="outset" w:sz="6" w:space="0" w:color="000080"/>
              <w:left w:val="outset" w:sz="6" w:space="0" w:color="000080"/>
              <w:bottom w:val="outset" w:sz="6" w:space="0" w:color="000080"/>
              <w:right w:val="outset" w:sz="6" w:space="0" w:color="000080"/>
            </w:tcBorders>
            <w:hideMark/>
          </w:tcPr>
          <w:p w:rsidR="00346601" w:rsidRPr="00673DD9" w:rsidRDefault="00346601" w:rsidP="00673DD9">
            <w:pPr>
              <w:spacing w:before="100" w:beforeAutospacing="1" w:after="100" w:afterAutospacing="1" w:line="360" w:lineRule="auto"/>
              <w:jc w:val="center"/>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188,438</w:t>
            </w:r>
          </w:p>
        </w:tc>
        <w:tc>
          <w:tcPr>
            <w:tcW w:w="2100" w:type="pct"/>
            <w:tcBorders>
              <w:top w:val="outset" w:sz="6" w:space="0" w:color="000080"/>
              <w:left w:val="outset" w:sz="6" w:space="0" w:color="000080"/>
              <w:bottom w:val="outset" w:sz="6" w:space="0" w:color="000080"/>
              <w:right w:val="outset" w:sz="6" w:space="0" w:color="000080"/>
            </w:tcBorders>
            <w:hideMark/>
          </w:tcPr>
          <w:p w:rsidR="00346601" w:rsidRPr="00673DD9" w:rsidRDefault="00346601" w:rsidP="00673DD9">
            <w:pPr>
              <w:spacing w:before="100" w:beforeAutospacing="1" w:after="100" w:afterAutospacing="1" w:line="360" w:lineRule="auto"/>
              <w:jc w:val="center"/>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43.5</w:t>
            </w:r>
          </w:p>
        </w:tc>
      </w:tr>
    </w:tbl>
    <w:p w:rsidR="00346601" w:rsidRPr="00673DD9" w:rsidRDefault="00346601" w:rsidP="00673DD9">
      <w:pPr>
        <w:shd w:val="clear" w:color="auto" w:fill="FFFFFF"/>
        <w:spacing w:before="100" w:beforeAutospacing="1" w:after="100" w:afterAutospacing="1" w:line="360" w:lineRule="auto"/>
        <w:rPr>
          <w:rFonts w:ascii="Arial" w:eastAsia="Times New Roman" w:hAnsi="Arial" w:cs="Arial"/>
          <w:color w:val="000000"/>
          <w:sz w:val="24"/>
          <w:szCs w:val="24"/>
          <w:lang w:eastAsia="es-MX"/>
        </w:rPr>
      </w:pPr>
      <w:r w:rsidRPr="00673DD9">
        <w:rPr>
          <w:rFonts w:ascii="Arial" w:eastAsia="Times New Roman" w:hAnsi="Arial" w:cs="Arial"/>
          <w:color w:val="000000"/>
          <w:sz w:val="24"/>
          <w:szCs w:val="24"/>
          <w:lang w:eastAsia="es-MX"/>
        </w:rPr>
        <w:t>La balanza comercial de las mermeladas en los últimos años es la siguiente:</w:t>
      </w:r>
    </w:p>
    <w:p w:rsidR="00346601" w:rsidRPr="00673DD9" w:rsidRDefault="00346601" w:rsidP="00673DD9">
      <w:pPr>
        <w:shd w:val="clear" w:color="auto" w:fill="FFFFFF"/>
        <w:spacing w:before="100" w:beforeAutospacing="1" w:after="100" w:afterAutospacing="1" w:line="360" w:lineRule="auto"/>
        <w:jc w:val="center"/>
        <w:rPr>
          <w:rFonts w:ascii="Arial" w:eastAsia="Times New Roman" w:hAnsi="Arial" w:cs="Arial"/>
          <w:color w:val="000000"/>
          <w:sz w:val="24"/>
          <w:szCs w:val="24"/>
          <w:lang w:eastAsia="es-MX"/>
        </w:rPr>
      </w:pPr>
      <w:proofErr w:type="gramStart"/>
      <w:r w:rsidRPr="00673DD9">
        <w:rPr>
          <w:rFonts w:ascii="Arial" w:eastAsia="Times New Roman" w:hAnsi="Arial" w:cs="Arial"/>
          <w:b/>
          <w:bCs/>
          <w:color w:val="000000"/>
          <w:sz w:val="24"/>
          <w:szCs w:val="24"/>
          <w:lang w:eastAsia="es-MX"/>
        </w:rPr>
        <w:t>en</w:t>
      </w:r>
      <w:proofErr w:type="gramEnd"/>
      <w:r w:rsidRPr="00673DD9">
        <w:rPr>
          <w:rFonts w:ascii="Arial" w:eastAsia="Times New Roman" w:hAnsi="Arial" w:cs="Arial"/>
          <w:b/>
          <w:bCs/>
          <w:color w:val="000000"/>
          <w:sz w:val="24"/>
          <w:szCs w:val="24"/>
          <w:lang w:eastAsia="es-MX"/>
        </w:rPr>
        <w:t xml:space="preserve"> miles de US$</w:t>
      </w:r>
    </w:p>
    <w:tbl>
      <w:tblPr>
        <w:tblW w:w="4000" w:type="pct"/>
        <w:jc w:val="center"/>
        <w:tblCellSpacing w:w="7" w:type="dxa"/>
        <w:tblBorders>
          <w:top w:val="outset" w:sz="6" w:space="0" w:color="000080"/>
          <w:left w:val="outset" w:sz="6" w:space="0" w:color="000080"/>
          <w:bottom w:val="outset" w:sz="6" w:space="0" w:color="000080"/>
          <w:right w:val="outset" w:sz="6" w:space="0" w:color="000080"/>
        </w:tblBorders>
        <w:tblCellMar>
          <w:top w:w="30" w:type="dxa"/>
          <w:left w:w="30" w:type="dxa"/>
          <w:bottom w:w="30" w:type="dxa"/>
          <w:right w:w="30" w:type="dxa"/>
        </w:tblCellMar>
        <w:tblLook w:val="04A0"/>
      </w:tblPr>
      <w:tblGrid>
        <w:gridCol w:w="1379"/>
        <w:gridCol w:w="1014"/>
        <w:gridCol w:w="1193"/>
        <w:gridCol w:w="1193"/>
        <w:gridCol w:w="1194"/>
        <w:gridCol w:w="1192"/>
      </w:tblGrid>
      <w:tr w:rsidR="00346601" w:rsidRPr="00673DD9" w:rsidTr="005668B0">
        <w:trPr>
          <w:tblCellSpacing w:w="7" w:type="dxa"/>
          <w:jc w:val="center"/>
        </w:trPr>
        <w:tc>
          <w:tcPr>
            <w:tcW w:w="1000" w:type="pct"/>
            <w:tcBorders>
              <w:top w:val="outset" w:sz="6" w:space="0" w:color="800000"/>
              <w:left w:val="outset" w:sz="6" w:space="0" w:color="800000"/>
              <w:bottom w:val="outset" w:sz="6" w:space="0" w:color="800000"/>
              <w:right w:val="outset" w:sz="6" w:space="0" w:color="800000"/>
            </w:tcBorders>
            <w:hideMark/>
          </w:tcPr>
          <w:p w:rsidR="00346601" w:rsidRPr="00673DD9" w:rsidRDefault="00346601" w:rsidP="00673DD9">
            <w:pPr>
              <w:spacing w:before="100" w:beforeAutospacing="1" w:after="100" w:afterAutospacing="1" w:line="360" w:lineRule="auto"/>
              <w:jc w:val="center"/>
              <w:rPr>
                <w:rFonts w:ascii="Arial" w:eastAsia="Times New Roman" w:hAnsi="Arial" w:cs="Arial"/>
                <w:sz w:val="24"/>
                <w:szCs w:val="24"/>
                <w:lang w:eastAsia="es-MX"/>
              </w:rPr>
            </w:pPr>
            <w:r w:rsidRPr="00673DD9">
              <w:rPr>
                <w:rFonts w:ascii="Arial" w:eastAsia="Times New Roman" w:hAnsi="Arial" w:cs="Arial"/>
                <w:b/>
                <w:bCs/>
                <w:color w:val="000000"/>
                <w:sz w:val="24"/>
                <w:szCs w:val="24"/>
                <w:lang w:eastAsia="es-MX"/>
              </w:rPr>
              <w:lastRenderedPageBreak/>
              <w:t>Concepto</w:t>
            </w:r>
          </w:p>
        </w:tc>
        <w:tc>
          <w:tcPr>
            <w:tcW w:w="1000" w:type="pct"/>
            <w:tcBorders>
              <w:top w:val="outset" w:sz="6" w:space="0" w:color="800000"/>
              <w:left w:val="outset" w:sz="6" w:space="0" w:color="800000"/>
              <w:bottom w:val="outset" w:sz="6" w:space="0" w:color="800000"/>
              <w:right w:val="outset" w:sz="6" w:space="0" w:color="800000"/>
            </w:tcBorders>
            <w:hideMark/>
          </w:tcPr>
          <w:p w:rsidR="00346601" w:rsidRPr="00673DD9" w:rsidRDefault="00346601" w:rsidP="00673DD9">
            <w:pPr>
              <w:spacing w:before="100" w:beforeAutospacing="1" w:after="100" w:afterAutospacing="1" w:line="360" w:lineRule="auto"/>
              <w:jc w:val="center"/>
              <w:rPr>
                <w:rFonts w:ascii="Arial" w:eastAsia="Times New Roman" w:hAnsi="Arial" w:cs="Arial"/>
                <w:sz w:val="24"/>
                <w:szCs w:val="24"/>
                <w:lang w:eastAsia="es-MX"/>
              </w:rPr>
            </w:pPr>
            <w:r w:rsidRPr="00673DD9">
              <w:rPr>
                <w:rFonts w:ascii="Arial" w:eastAsia="Times New Roman" w:hAnsi="Arial" w:cs="Arial"/>
                <w:b/>
                <w:bCs/>
                <w:color w:val="000000"/>
                <w:sz w:val="24"/>
                <w:szCs w:val="24"/>
                <w:lang w:eastAsia="es-MX"/>
              </w:rPr>
              <w:t>1993</w:t>
            </w:r>
          </w:p>
        </w:tc>
        <w:tc>
          <w:tcPr>
            <w:tcW w:w="1000" w:type="pct"/>
            <w:tcBorders>
              <w:top w:val="outset" w:sz="6" w:space="0" w:color="800000"/>
              <w:left w:val="outset" w:sz="6" w:space="0" w:color="800000"/>
              <w:bottom w:val="outset" w:sz="6" w:space="0" w:color="800000"/>
              <w:right w:val="outset" w:sz="6" w:space="0" w:color="800000"/>
            </w:tcBorders>
            <w:hideMark/>
          </w:tcPr>
          <w:p w:rsidR="00346601" w:rsidRPr="00673DD9" w:rsidRDefault="00346601" w:rsidP="00673DD9">
            <w:pPr>
              <w:spacing w:before="100" w:beforeAutospacing="1" w:after="100" w:afterAutospacing="1" w:line="360" w:lineRule="auto"/>
              <w:jc w:val="center"/>
              <w:rPr>
                <w:rFonts w:ascii="Arial" w:eastAsia="Times New Roman" w:hAnsi="Arial" w:cs="Arial"/>
                <w:sz w:val="24"/>
                <w:szCs w:val="24"/>
                <w:lang w:eastAsia="es-MX"/>
              </w:rPr>
            </w:pPr>
            <w:r w:rsidRPr="00673DD9">
              <w:rPr>
                <w:rFonts w:ascii="Arial" w:eastAsia="Times New Roman" w:hAnsi="Arial" w:cs="Arial"/>
                <w:b/>
                <w:bCs/>
                <w:color w:val="000000"/>
                <w:sz w:val="24"/>
                <w:szCs w:val="24"/>
                <w:lang w:eastAsia="es-MX"/>
              </w:rPr>
              <w:t>1994</w:t>
            </w:r>
          </w:p>
        </w:tc>
        <w:tc>
          <w:tcPr>
            <w:tcW w:w="1000" w:type="pct"/>
            <w:tcBorders>
              <w:top w:val="outset" w:sz="6" w:space="0" w:color="800000"/>
              <w:left w:val="outset" w:sz="6" w:space="0" w:color="800000"/>
              <w:bottom w:val="outset" w:sz="6" w:space="0" w:color="800000"/>
              <w:right w:val="outset" w:sz="6" w:space="0" w:color="800000"/>
            </w:tcBorders>
            <w:hideMark/>
          </w:tcPr>
          <w:p w:rsidR="00346601" w:rsidRPr="00673DD9" w:rsidRDefault="00346601" w:rsidP="00673DD9">
            <w:pPr>
              <w:spacing w:before="100" w:beforeAutospacing="1" w:after="100" w:afterAutospacing="1" w:line="360" w:lineRule="auto"/>
              <w:jc w:val="center"/>
              <w:rPr>
                <w:rFonts w:ascii="Arial" w:eastAsia="Times New Roman" w:hAnsi="Arial" w:cs="Arial"/>
                <w:sz w:val="24"/>
                <w:szCs w:val="24"/>
                <w:lang w:eastAsia="es-MX"/>
              </w:rPr>
            </w:pPr>
            <w:r w:rsidRPr="00673DD9">
              <w:rPr>
                <w:rFonts w:ascii="Arial" w:eastAsia="Times New Roman" w:hAnsi="Arial" w:cs="Arial"/>
                <w:b/>
                <w:bCs/>
                <w:color w:val="000000"/>
                <w:sz w:val="24"/>
                <w:szCs w:val="24"/>
                <w:lang w:eastAsia="es-MX"/>
              </w:rPr>
              <w:t>1995</w:t>
            </w:r>
          </w:p>
        </w:tc>
        <w:tc>
          <w:tcPr>
            <w:tcW w:w="1000" w:type="pct"/>
            <w:tcBorders>
              <w:top w:val="outset" w:sz="6" w:space="0" w:color="800000"/>
              <w:left w:val="outset" w:sz="6" w:space="0" w:color="800000"/>
              <w:bottom w:val="outset" w:sz="6" w:space="0" w:color="800000"/>
              <w:right w:val="outset" w:sz="6" w:space="0" w:color="800000"/>
            </w:tcBorders>
            <w:hideMark/>
          </w:tcPr>
          <w:p w:rsidR="00346601" w:rsidRPr="00673DD9" w:rsidRDefault="00346601" w:rsidP="00673DD9">
            <w:pPr>
              <w:spacing w:before="100" w:beforeAutospacing="1" w:after="100" w:afterAutospacing="1" w:line="360" w:lineRule="auto"/>
              <w:jc w:val="center"/>
              <w:rPr>
                <w:rFonts w:ascii="Arial" w:eastAsia="Times New Roman" w:hAnsi="Arial" w:cs="Arial"/>
                <w:sz w:val="24"/>
                <w:szCs w:val="24"/>
                <w:lang w:eastAsia="es-MX"/>
              </w:rPr>
            </w:pPr>
            <w:r w:rsidRPr="00673DD9">
              <w:rPr>
                <w:rFonts w:ascii="Arial" w:eastAsia="Times New Roman" w:hAnsi="Arial" w:cs="Arial"/>
                <w:b/>
                <w:bCs/>
                <w:color w:val="000000"/>
                <w:sz w:val="24"/>
                <w:szCs w:val="24"/>
                <w:lang w:eastAsia="es-MX"/>
              </w:rPr>
              <w:t>1996</w:t>
            </w:r>
          </w:p>
        </w:tc>
        <w:tc>
          <w:tcPr>
            <w:tcW w:w="1000" w:type="pct"/>
            <w:tcBorders>
              <w:top w:val="outset" w:sz="6" w:space="0" w:color="800000"/>
              <w:left w:val="outset" w:sz="6" w:space="0" w:color="800000"/>
              <w:bottom w:val="outset" w:sz="6" w:space="0" w:color="800000"/>
              <w:right w:val="outset" w:sz="6" w:space="0" w:color="800000"/>
            </w:tcBorders>
            <w:hideMark/>
          </w:tcPr>
          <w:p w:rsidR="00346601" w:rsidRPr="00673DD9" w:rsidRDefault="00346601" w:rsidP="00673DD9">
            <w:pPr>
              <w:spacing w:before="100" w:beforeAutospacing="1" w:after="100" w:afterAutospacing="1" w:line="360" w:lineRule="auto"/>
              <w:jc w:val="center"/>
              <w:rPr>
                <w:rFonts w:ascii="Arial" w:eastAsia="Times New Roman" w:hAnsi="Arial" w:cs="Arial"/>
                <w:sz w:val="24"/>
                <w:szCs w:val="24"/>
                <w:lang w:eastAsia="es-MX"/>
              </w:rPr>
            </w:pPr>
            <w:r w:rsidRPr="00673DD9">
              <w:rPr>
                <w:rFonts w:ascii="Arial" w:eastAsia="Times New Roman" w:hAnsi="Arial" w:cs="Arial"/>
                <w:b/>
                <w:bCs/>
                <w:color w:val="000000"/>
                <w:sz w:val="24"/>
                <w:szCs w:val="24"/>
                <w:lang w:eastAsia="es-MX"/>
              </w:rPr>
              <w:t>Variación %</w:t>
            </w:r>
            <w:r w:rsidRPr="00673DD9">
              <w:rPr>
                <w:rFonts w:ascii="Arial" w:eastAsia="Times New Roman" w:hAnsi="Arial" w:cs="Arial"/>
                <w:b/>
                <w:bCs/>
                <w:color w:val="000000"/>
                <w:sz w:val="24"/>
                <w:szCs w:val="24"/>
                <w:lang w:eastAsia="es-MX"/>
              </w:rPr>
              <w:br/>
              <w:t>1996/95</w:t>
            </w:r>
          </w:p>
        </w:tc>
      </w:tr>
      <w:tr w:rsidR="00346601" w:rsidRPr="00673DD9" w:rsidTr="005668B0">
        <w:trPr>
          <w:tblCellSpacing w:w="7" w:type="dxa"/>
          <w:jc w:val="center"/>
        </w:trPr>
        <w:tc>
          <w:tcPr>
            <w:tcW w:w="1000" w:type="pct"/>
            <w:tcBorders>
              <w:top w:val="outset" w:sz="6" w:space="0" w:color="800000"/>
              <w:left w:val="outset" w:sz="6" w:space="0" w:color="800000"/>
              <w:bottom w:val="outset" w:sz="6" w:space="0" w:color="800000"/>
              <w:right w:val="outset" w:sz="6" w:space="0" w:color="800000"/>
            </w:tcBorders>
            <w:hideMark/>
          </w:tcPr>
          <w:p w:rsidR="00346601" w:rsidRPr="00673DD9" w:rsidRDefault="00346601" w:rsidP="00673DD9">
            <w:pPr>
              <w:spacing w:before="100" w:beforeAutospacing="1" w:after="100" w:afterAutospacing="1" w:line="360" w:lineRule="auto"/>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Balanza Comercial</w:t>
            </w:r>
          </w:p>
        </w:tc>
        <w:tc>
          <w:tcPr>
            <w:tcW w:w="1000" w:type="pct"/>
            <w:tcBorders>
              <w:top w:val="outset" w:sz="6" w:space="0" w:color="800000"/>
              <w:left w:val="outset" w:sz="6" w:space="0" w:color="800000"/>
              <w:bottom w:val="outset" w:sz="6" w:space="0" w:color="800000"/>
              <w:right w:val="outset" w:sz="6" w:space="0" w:color="800000"/>
            </w:tcBorders>
            <w:hideMark/>
          </w:tcPr>
          <w:p w:rsidR="00346601" w:rsidRPr="00673DD9" w:rsidRDefault="00346601" w:rsidP="00673DD9">
            <w:pPr>
              <w:spacing w:before="100" w:beforeAutospacing="1" w:after="100" w:afterAutospacing="1" w:line="360" w:lineRule="auto"/>
              <w:jc w:val="right"/>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1,501</w:t>
            </w:r>
          </w:p>
        </w:tc>
        <w:tc>
          <w:tcPr>
            <w:tcW w:w="1000" w:type="pct"/>
            <w:tcBorders>
              <w:top w:val="outset" w:sz="6" w:space="0" w:color="800000"/>
              <w:left w:val="outset" w:sz="6" w:space="0" w:color="800000"/>
              <w:bottom w:val="outset" w:sz="6" w:space="0" w:color="800000"/>
              <w:right w:val="outset" w:sz="6" w:space="0" w:color="800000"/>
            </w:tcBorders>
            <w:hideMark/>
          </w:tcPr>
          <w:p w:rsidR="00346601" w:rsidRPr="00673DD9" w:rsidRDefault="00346601" w:rsidP="00673DD9">
            <w:pPr>
              <w:spacing w:before="100" w:beforeAutospacing="1" w:after="100" w:afterAutospacing="1" w:line="360" w:lineRule="auto"/>
              <w:jc w:val="right"/>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1,725</w:t>
            </w:r>
          </w:p>
        </w:tc>
        <w:tc>
          <w:tcPr>
            <w:tcW w:w="1000" w:type="pct"/>
            <w:tcBorders>
              <w:top w:val="outset" w:sz="6" w:space="0" w:color="800000"/>
              <w:left w:val="outset" w:sz="6" w:space="0" w:color="800000"/>
              <w:bottom w:val="outset" w:sz="6" w:space="0" w:color="800000"/>
              <w:right w:val="outset" w:sz="6" w:space="0" w:color="800000"/>
            </w:tcBorders>
            <w:hideMark/>
          </w:tcPr>
          <w:p w:rsidR="00346601" w:rsidRPr="00673DD9" w:rsidRDefault="00346601" w:rsidP="00673DD9">
            <w:pPr>
              <w:spacing w:before="100" w:beforeAutospacing="1" w:after="100" w:afterAutospacing="1" w:line="360" w:lineRule="auto"/>
              <w:jc w:val="right"/>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2,146</w:t>
            </w:r>
          </w:p>
        </w:tc>
        <w:tc>
          <w:tcPr>
            <w:tcW w:w="1000" w:type="pct"/>
            <w:tcBorders>
              <w:top w:val="outset" w:sz="6" w:space="0" w:color="800000"/>
              <w:left w:val="outset" w:sz="6" w:space="0" w:color="800000"/>
              <w:bottom w:val="outset" w:sz="6" w:space="0" w:color="800000"/>
              <w:right w:val="outset" w:sz="6" w:space="0" w:color="800000"/>
            </w:tcBorders>
            <w:hideMark/>
          </w:tcPr>
          <w:p w:rsidR="00346601" w:rsidRPr="00673DD9" w:rsidRDefault="00346601" w:rsidP="00673DD9">
            <w:pPr>
              <w:spacing w:before="100" w:beforeAutospacing="1" w:after="100" w:afterAutospacing="1" w:line="360" w:lineRule="auto"/>
              <w:jc w:val="right"/>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2,408</w:t>
            </w:r>
          </w:p>
        </w:tc>
        <w:tc>
          <w:tcPr>
            <w:tcW w:w="1000" w:type="pct"/>
            <w:tcBorders>
              <w:top w:val="outset" w:sz="6" w:space="0" w:color="800000"/>
              <w:left w:val="outset" w:sz="6" w:space="0" w:color="800000"/>
              <w:bottom w:val="outset" w:sz="6" w:space="0" w:color="800000"/>
              <w:right w:val="outset" w:sz="6" w:space="0" w:color="800000"/>
            </w:tcBorders>
            <w:hideMark/>
          </w:tcPr>
          <w:p w:rsidR="00346601" w:rsidRPr="00673DD9" w:rsidRDefault="00346601" w:rsidP="00673DD9">
            <w:pPr>
              <w:spacing w:before="100" w:beforeAutospacing="1" w:after="100" w:afterAutospacing="1" w:line="360" w:lineRule="auto"/>
              <w:jc w:val="center"/>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12.2</w:t>
            </w:r>
          </w:p>
        </w:tc>
      </w:tr>
      <w:tr w:rsidR="00346601" w:rsidRPr="00673DD9" w:rsidTr="005668B0">
        <w:trPr>
          <w:tblCellSpacing w:w="7" w:type="dxa"/>
          <w:jc w:val="center"/>
        </w:trPr>
        <w:tc>
          <w:tcPr>
            <w:tcW w:w="1000" w:type="pct"/>
            <w:tcBorders>
              <w:top w:val="outset" w:sz="6" w:space="0" w:color="800000"/>
              <w:left w:val="outset" w:sz="6" w:space="0" w:color="800000"/>
              <w:bottom w:val="outset" w:sz="6" w:space="0" w:color="800000"/>
              <w:right w:val="outset" w:sz="6" w:space="0" w:color="800000"/>
            </w:tcBorders>
            <w:hideMark/>
          </w:tcPr>
          <w:p w:rsidR="00346601" w:rsidRPr="00673DD9" w:rsidRDefault="00346601" w:rsidP="00673DD9">
            <w:pPr>
              <w:spacing w:before="100" w:beforeAutospacing="1" w:after="100" w:afterAutospacing="1" w:line="360" w:lineRule="auto"/>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Exportación</w:t>
            </w:r>
          </w:p>
        </w:tc>
        <w:tc>
          <w:tcPr>
            <w:tcW w:w="1000" w:type="pct"/>
            <w:tcBorders>
              <w:top w:val="outset" w:sz="6" w:space="0" w:color="800000"/>
              <w:left w:val="outset" w:sz="6" w:space="0" w:color="800000"/>
              <w:bottom w:val="outset" w:sz="6" w:space="0" w:color="800000"/>
              <w:right w:val="outset" w:sz="6" w:space="0" w:color="800000"/>
            </w:tcBorders>
            <w:hideMark/>
          </w:tcPr>
          <w:p w:rsidR="00346601" w:rsidRPr="00673DD9" w:rsidRDefault="00346601" w:rsidP="00673DD9">
            <w:pPr>
              <w:spacing w:before="100" w:beforeAutospacing="1" w:after="100" w:afterAutospacing="1" w:line="360" w:lineRule="auto"/>
              <w:jc w:val="right"/>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1,937</w:t>
            </w:r>
          </w:p>
        </w:tc>
        <w:tc>
          <w:tcPr>
            <w:tcW w:w="1000" w:type="pct"/>
            <w:tcBorders>
              <w:top w:val="outset" w:sz="6" w:space="0" w:color="800000"/>
              <w:left w:val="outset" w:sz="6" w:space="0" w:color="800000"/>
              <w:bottom w:val="outset" w:sz="6" w:space="0" w:color="800000"/>
              <w:right w:val="outset" w:sz="6" w:space="0" w:color="800000"/>
            </w:tcBorders>
            <w:hideMark/>
          </w:tcPr>
          <w:p w:rsidR="00346601" w:rsidRPr="00673DD9" w:rsidRDefault="00346601" w:rsidP="00673DD9">
            <w:pPr>
              <w:spacing w:before="100" w:beforeAutospacing="1" w:after="100" w:afterAutospacing="1" w:line="360" w:lineRule="auto"/>
              <w:jc w:val="right"/>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2,188</w:t>
            </w:r>
          </w:p>
        </w:tc>
        <w:tc>
          <w:tcPr>
            <w:tcW w:w="1000" w:type="pct"/>
            <w:tcBorders>
              <w:top w:val="outset" w:sz="6" w:space="0" w:color="800000"/>
              <w:left w:val="outset" w:sz="6" w:space="0" w:color="800000"/>
              <w:bottom w:val="outset" w:sz="6" w:space="0" w:color="800000"/>
              <w:right w:val="outset" w:sz="6" w:space="0" w:color="800000"/>
            </w:tcBorders>
            <w:hideMark/>
          </w:tcPr>
          <w:p w:rsidR="00346601" w:rsidRPr="00673DD9" w:rsidRDefault="00346601" w:rsidP="00673DD9">
            <w:pPr>
              <w:spacing w:before="100" w:beforeAutospacing="1" w:after="100" w:afterAutospacing="1" w:line="360" w:lineRule="auto"/>
              <w:jc w:val="right"/>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2,450</w:t>
            </w:r>
          </w:p>
        </w:tc>
        <w:tc>
          <w:tcPr>
            <w:tcW w:w="1000" w:type="pct"/>
            <w:tcBorders>
              <w:top w:val="outset" w:sz="6" w:space="0" w:color="800000"/>
              <w:left w:val="outset" w:sz="6" w:space="0" w:color="800000"/>
              <w:bottom w:val="outset" w:sz="6" w:space="0" w:color="800000"/>
              <w:right w:val="outset" w:sz="6" w:space="0" w:color="800000"/>
            </w:tcBorders>
            <w:hideMark/>
          </w:tcPr>
          <w:p w:rsidR="00346601" w:rsidRPr="00673DD9" w:rsidRDefault="00346601" w:rsidP="00673DD9">
            <w:pPr>
              <w:spacing w:before="100" w:beforeAutospacing="1" w:after="100" w:afterAutospacing="1" w:line="360" w:lineRule="auto"/>
              <w:jc w:val="right"/>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2,755</w:t>
            </w:r>
          </w:p>
        </w:tc>
        <w:tc>
          <w:tcPr>
            <w:tcW w:w="1000" w:type="pct"/>
            <w:tcBorders>
              <w:top w:val="outset" w:sz="6" w:space="0" w:color="800000"/>
              <w:left w:val="outset" w:sz="6" w:space="0" w:color="800000"/>
              <w:bottom w:val="outset" w:sz="6" w:space="0" w:color="800000"/>
              <w:right w:val="outset" w:sz="6" w:space="0" w:color="800000"/>
            </w:tcBorders>
            <w:hideMark/>
          </w:tcPr>
          <w:p w:rsidR="00346601" w:rsidRPr="00673DD9" w:rsidRDefault="00346601" w:rsidP="00673DD9">
            <w:pPr>
              <w:spacing w:before="100" w:beforeAutospacing="1" w:after="100" w:afterAutospacing="1" w:line="360" w:lineRule="auto"/>
              <w:jc w:val="center"/>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12.4</w:t>
            </w:r>
          </w:p>
        </w:tc>
      </w:tr>
      <w:tr w:rsidR="00346601" w:rsidRPr="00673DD9" w:rsidTr="005668B0">
        <w:trPr>
          <w:tblCellSpacing w:w="7" w:type="dxa"/>
          <w:jc w:val="center"/>
        </w:trPr>
        <w:tc>
          <w:tcPr>
            <w:tcW w:w="1000" w:type="pct"/>
            <w:tcBorders>
              <w:top w:val="outset" w:sz="6" w:space="0" w:color="800000"/>
              <w:left w:val="outset" w:sz="6" w:space="0" w:color="800000"/>
              <w:bottom w:val="outset" w:sz="6" w:space="0" w:color="800000"/>
              <w:right w:val="outset" w:sz="6" w:space="0" w:color="800000"/>
            </w:tcBorders>
            <w:hideMark/>
          </w:tcPr>
          <w:p w:rsidR="00346601" w:rsidRPr="00673DD9" w:rsidRDefault="00346601" w:rsidP="00673DD9">
            <w:pPr>
              <w:spacing w:before="100" w:beforeAutospacing="1" w:after="100" w:afterAutospacing="1" w:line="360" w:lineRule="auto"/>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Importación</w:t>
            </w:r>
          </w:p>
        </w:tc>
        <w:tc>
          <w:tcPr>
            <w:tcW w:w="1000" w:type="pct"/>
            <w:tcBorders>
              <w:top w:val="outset" w:sz="6" w:space="0" w:color="800000"/>
              <w:left w:val="outset" w:sz="6" w:space="0" w:color="800000"/>
              <w:bottom w:val="outset" w:sz="6" w:space="0" w:color="800000"/>
              <w:right w:val="outset" w:sz="6" w:space="0" w:color="800000"/>
            </w:tcBorders>
            <w:hideMark/>
          </w:tcPr>
          <w:p w:rsidR="00346601" w:rsidRPr="00673DD9" w:rsidRDefault="00346601" w:rsidP="00673DD9">
            <w:pPr>
              <w:spacing w:before="100" w:beforeAutospacing="1" w:after="100" w:afterAutospacing="1" w:line="360" w:lineRule="auto"/>
              <w:jc w:val="right"/>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436</w:t>
            </w:r>
          </w:p>
        </w:tc>
        <w:tc>
          <w:tcPr>
            <w:tcW w:w="1000" w:type="pct"/>
            <w:tcBorders>
              <w:top w:val="outset" w:sz="6" w:space="0" w:color="800000"/>
              <w:left w:val="outset" w:sz="6" w:space="0" w:color="800000"/>
              <w:bottom w:val="outset" w:sz="6" w:space="0" w:color="800000"/>
              <w:right w:val="outset" w:sz="6" w:space="0" w:color="800000"/>
            </w:tcBorders>
            <w:hideMark/>
          </w:tcPr>
          <w:p w:rsidR="00346601" w:rsidRPr="00673DD9" w:rsidRDefault="00346601" w:rsidP="00673DD9">
            <w:pPr>
              <w:spacing w:before="100" w:beforeAutospacing="1" w:after="100" w:afterAutospacing="1" w:line="360" w:lineRule="auto"/>
              <w:jc w:val="right"/>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463</w:t>
            </w:r>
          </w:p>
        </w:tc>
        <w:tc>
          <w:tcPr>
            <w:tcW w:w="1000" w:type="pct"/>
            <w:tcBorders>
              <w:top w:val="outset" w:sz="6" w:space="0" w:color="800000"/>
              <w:left w:val="outset" w:sz="6" w:space="0" w:color="800000"/>
              <w:bottom w:val="outset" w:sz="6" w:space="0" w:color="800000"/>
              <w:right w:val="outset" w:sz="6" w:space="0" w:color="800000"/>
            </w:tcBorders>
            <w:hideMark/>
          </w:tcPr>
          <w:p w:rsidR="00346601" w:rsidRPr="00673DD9" w:rsidRDefault="00346601" w:rsidP="00673DD9">
            <w:pPr>
              <w:spacing w:before="100" w:beforeAutospacing="1" w:after="100" w:afterAutospacing="1" w:line="360" w:lineRule="auto"/>
              <w:jc w:val="right"/>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304</w:t>
            </w:r>
          </w:p>
        </w:tc>
        <w:tc>
          <w:tcPr>
            <w:tcW w:w="1000" w:type="pct"/>
            <w:tcBorders>
              <w:top w:val="outset" w:sz="6" w:space="0" w:color="800000"/>
              <w:left w:val="outset" w:sz="6" w:space="0" w:color="800000"/>
              <w:bottom w:val="outset" w:sz="6" w:space="0" w:color="800000"/>
              <w:right w:val="outset" w:sz="6" w:space="0" w:color="800000"/>
            </w:tcBorders>
            <w:hideMark/>
          </w:tcPr>
          <w:p w:rsidR="00346601" w:rsidRPr="00673DD9" w:rsidRDefault="00346601" w:rsidP="00673DD9">
            <w:pPr>
              <w:spacing w:before="100" w:beforeAutospacing="1" w:after="100" w:afterAutospacing="1" w:line="360" w:lineRule="auto"/>
              <w:jc w:val="right"/>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347</w:t>
            </w:r>
          </w:p>
        </w:tc>
        <w:tc>
          <w:tcPr>
            <w:tcW w:w="1000" w:type="pct"/>
            <w:tcBorders>
              <w:top w:val="outset" w:sz="6" w:space="0" w:color="800000"/>
              <w:left w:val="outset" w:sz="6" w:space="0" w:color="800000"/>
              <w:bottom w:val="outset" w:sz="6" w:space="0" w:color="800000"/>
              <w:right w:val="outset" w:sz="6" w:space="0" w:color="800000"/>
            </w:tcBorders>
            <w:hideMark/>
          </w:tcPr>
          <w:p w:rsidR="00346601" w:rsidRPr="00673DD9" w:rsidRDefault="00346601" w:rsidP="00673DD9">
            <w:pPr>
              <w:spacing w:before="100" w:beforeAutospacing="1" w:after="100" w:afterAutospacing="1" w:line="360" w:lineRule="auto"/>
              <w:jc w:val="center"/>
              <w:rPr>
                <w:rFonts w:ascii="Arial" w:eastAsia="Times New Roman" w:hAnsi="Arial" w:cs="Arial"/>
                <w:sz w:val="24"/>
                <w:szCs w:val="24"/>
                <w:lang w:eastAsia="es-MX"/>
              </w:rPr>
            </w:pPr>
            <w:r w:rsidRPr="00673DD9">
              <w:rPr>
                <w:rFonts w:ascii="Arial" w:eastAsia="Times New Roman" w:hAnsi="Arial" w:cs="Arial"/>
                <w:color w:val="000000"/>
                <w:sz w:val="24"/>
                <w:szCs w:val="24"/>
                <w:lang w:eastAsia="es-MX"/>
              </w:rPr>
              <w:t>14.1</w:t>
            </w:r>
          </w:p>
        </w:tc>
      </w:tr>
    </w:tbl>
    <w:p w:rsidR="00346601" w:rsidRPr="00673DD9" w:rsidRDefault="00346601" w:rsidP="00673DD9">
      <w:pPr>
        <w:shd w:val="clear" w:color="auto" w:fill="FFFFFF"/>
        <w:spacing w:before="100" w:beforeAutospacing="1" w:after="100" w:afterAutospacing="1" w:line="360" w:lineRule="auto"/>
        <w:rPr>
          <w:rFonts w:ascii="Arial" w:eastAsia="Times New Roman" w:hAnsi="Arial" w:cs="Arial"/>
          <w:color w:val="000000"/>
          <w:sz w:val="24"/>
          <w:szCs w:val="24"/>
          <w:lang w:eastAsia="es-MX"/>
        </w:rPr>
      </w:pPr>
      <w:r w:rsidRPr="00673DD9">
        <w:rPr>
          <w:rFonts w:ascii="Arial" w:eastAsia="Times New Roman" w:hAnsi="Arial" w:cs="Arial"/>
          <w:color w:val="000000"/>
          <w:sz w:val="24"/>
          <w:szCs w:val="24"/>
          <w:lang w:eastAsia="es-MX"/>
        </w:rPr>
        <w:t>Si se observa el comportamiento de la balanza comercial de las mermeladas, se puede llegar a las siguientes conclusiones:</w:t>
      </w:r>
    </w:p>
    <w:p w:rsidR="00346601" w:rsidRPr="00673DD9" w:rsidRDefault="00346601" w:rsidP="00673DD9">
      <w:pPr>
        <w:shd w:val="clear" w:color="auto" w:fill="FFFFFF"/>
        <w:spacing w:before="100" w:beforeAutospacing="1" w:after="100" w:afterAutospacing="1" w:line="360" w:lineRule="auto"/>
        <w:rPr>
          <w:rFonts w:ascii="Arial" w:eastAsia="Times New Roman" w:hAnsi="Arial" w:cs="Arial"/>
          <w:color w:val="000000"/>
          <w:sz w:val="24"/>
          <w:szCs w:val="24"/>
          <w:lang w:eastAsia="es-MX"/>
        </w:rPr>
      </w:pPr>
      <w:r w:rsidRPr="00673DD9">
        <w:rPr>
          <w:rFonts w:ascii="Arial" w:eastAsia="Times New Roman" w:hAnsi="Arial" w:cs="Arial"/>
          <w:color w:val="000000"/>
          <w:sz w:val="24"/>
          <w:szCs w:val="24"/>
          <w:lang w:eastAsia="es-MX"/>
        </w:rPr>
        <w:t>La exportación del producto tuvo un incremento global de 1993 a 1996 del 42%. En el último año se incrementó en un 12%.</w:t>
      </w:r>
    </w:p>
    <w:p w:rsidR="00346601" w:rsidRPr="00673DD9" w:rsidRDefault="00346601" w:rsidP="00673DD9">
      <w:pPr>
        <w:shd w:val="clear" w:color="auto" w:fill="FFFFFF"/>
        <w:spacing w:before="100" w:beforeAutospacing="1" w:after="100" w:afterAutospacing="1" w:line="360" w:lineRule="auto"/>
        <w:rPr>
          <w:rFonts w:ascii="Arial" w:eastAsia="Times New Roman" w:hAnsi="Arial" w:cs="Arial"/>
          <w:color w:val="000000"/>
          <w:sz w:val="24"/>
          <w:szCs w:val="24"/>
          <w:lang w:eastAsia="es-MX"/>
        </w:rPr>
      </w:pPr>
      <w:r w:rsidRPr="00673DD9">
        <w:rPr>
          <w:rFonts w:ascii="Arial" w:eastAsia="Times New Roman" w:hAnsi="Arial" w:cs="Arial"/>
          <w:color w:val="000000"/>
          <w:sz w:val="24"/>
          <w:szCs w:val="24"/>
          <w:lang w:eastAsia="es-MX"/>
        </w:rPr>
        <w:t>La importación ha tenido un decremento global de 1993 a 1996 del 25.5%, mientras que en el último año se tuvo un incremento del 14%.</w:t>
      </w:r>
    </w:p>
    <w:p w:rsidR="00346601" w:rsidRPr="00673DD9" w:rsidRDefault="00346601" w:rsidP="00673DD9">
      <w:pPr>
        <w:shd w:val="clear" w:color="auto" w:fill="FFFFFF"/>
        <w:spacing w:before="100" w:beforeAutospacing="1" w:after="100" w:afterAutospacing="1" w:line="360" w:lineRule="auto"/>
        <w:rPr>
          <w:rFonts w:ascii="Arial" w:eastAsia="Times New Roman" w:hAnsi="Arial" w:cs="Arial"/>
          <w:color w:val="000000"/>
          <w:sz w:val="24"/>
          <w:szCs w:val="24"/>
          <w:lang w:eastAsia="es-MX"/>
        </w:rPr>
      </w:pPr>
      <w:r w:rsidRPr="00673DD9">
        <w:rPr>
          <w:rFonts w:ascii="Arial" w:eastAsia="Times New Roman" w:hAnsi="Arial" w:cs="Arial"/>
          <w:color w:val="000000"/>
          <w:sz w:val="24"/>
          <w:szCs w:val="24"/>
          <w:lang w:eastAsia="es-MX"/>
        </w:rPr>
        <w:t>La balanza comercial presenta un resultado global positivo para el país en el período de 1993 a 1996 del orden del 60%, ya que se ha tenido un incremento anual del 12% en promedio.</w:t>
      </w:r>
    </w:p>
    <w:p w:rsidR="00CD39B5" w:rsidRPr="00673DD9" w:rsidRDefault="00346601" w:rsidP="00673DD9">
      <w:pPr>
        <w:shd w:val="clear" w:color="auto" w:fill="FFFFFF"/>
        <w:spacing w:before="100" w:beforeAutospacing="1" w:after="100" w:afterAutospacing="1" w:line="360" w:lineRule="auto"/>
        <w:rPr>
          <w:rFonts w:ascii="Arial" w:eastAsia="Times New Roman" w:hAnsi="Arial" w:cs="Arial"/>
          <w:color w:val="000000"/>
          <w:sz w:val="24"/>
          <w:szCs w:val="24"/>
          <w:lang w:eastAsia="es-MX"/>
        </w:rPr>
      </w:pPr>
      <w:r w:rsidRPr="00673DD9">
        <w:rPr>
          <w:rFonts w:ascii="Arial" w:eastAsia="Times New Roman" w:hAnsi="Arial" w:cs="Arial"/>
          <w:color w:val="000000"/>
          <w:sz w:val="24"/>
          <w:szCs w:val="24"/>
          <w:lang w:eastAsia="es-MX"/>
        </w:rPr>
        <w:t>La industria nacional sigue desarrollándose satisfactoriamente, puesto que la mermelada es un producto que casi siempre está presente en los hogares, con cerca del 75% de penetración. A nivel nacional las mermeladas de mayor venta son las de fresa, durazno, chabacano y piña</w:t>
      </w:r>
    </w:p>
    <w:p w:rsidR="00346601" w:rsidRPr="00673DD9" w:rsidRDefault="00346601" w:rsidP="00673DD9">
      <w:pPr>
        <w:shd w:val="clear" w:color="auto" w:fill="FFFFFF"/>
        <w:spacing w:before="100" w:beforeAutospacing="1" w:after="100" w:afterAutospacing="1" w:line="360" w:lineRule="auto"/>
        <w:rPr>
          <w:rFonts w:ascii="Arial" w:eastAsia="Times New Roman" w:hAnsi="Arial" w:cs="Arial"/>
          <w:color w:val="000000"/>
          <w:sz w:val="24"/>
          <w:szCs w:val="24"/>
          <w:lang w:eastAsia="es-MX"/>
        </w:rPr>
      </w:pPr>
    </w:p>
    <w:p w:rsidR="00346601" w:rsidRDefault="00346601" w:rsidP="00346601">
      <w:pPr>
        <w:shd w:val="clear" w:color="auto" w:fill="FFFFFF"/>
        <w:spacing w:before="100" w:beforeAutospacing="1" w:after="100" w:afterAutospacing="1" w:line="240" w:lineRule="auto"/>
        <w:rPr>
          <w:rFonts w:ascii="Verdana" w:eastAsia="Times New Roman" w:hAnsi="Verdana" w:cs="Times New Roman"/>
          <w:color w:val="000000"/>
          <w:sz w:val="20"/>
          <w:szCs w:val="20"/>
          <w:lang w:eastAsia="es-MX"/>
        </w:rPr>
      </w:pPr>
      <w:proofErr w:type="spellStart"/>
      <w:r>
        <w:rPr>
          <w:rFonts w:ascii="Verdana" w:eastAsia="Times New Roman" w:hAnsi="Verdana" w:cs="Times New Roman"/>
          <w:color w:val="000000"/>
          <w:sz w:val="20"/>
          <w:szCs w:val="20"/>
          <w:lang w:eastAsia="es-MX"/>
        </w:rPr>
        <w:t>Bibliografia</w:t>
      </w:r>
      <w:proofErr w:type="spellEnd"/>
    </w:p>
    <w:p w:rsidR="00346601" w:rsidRPr="00346601" w:rsidRDefault="00346601" w:rsidP="00346601">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es-MX"/>
        </w:rPr>
      </w:pPr>
      <w:hyperlink r:id="rId5" w:history="1">
        <w:r>
          <w:rPr>
            <w:rStyle w:val="Hipervnculo"/>
          </w:rPr>
          <w:t>http://www.contactopyme.gob.mx/guiasempresariales/guias.asp?s=14&amp;guia=37&amp;giro=1&amp;ins=45</w:t>
        </w:r>
      </w:hyperlink>
    </w:p>
    <w:sectPr w:rsidR="00346601" w:rsidRPr="00346601" w:rsidSect="00CD39B5">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hyphenationZone w:val="425"/>
  <w:characterSpacingControl w:val="doNotCompress"/>
  <w:compat/>
  <w:rsids>
    <w:rsidRoot w:val="00346601"/>
    <w:rsid w:val="00246A36"/>
    <w:rsid w:val="00346601"/>
    <w:rsid w:val="005A1FF5"/>
    <w:rsid w:val="00673DD9"/>
    <w:rsid w:val="008757AA"/>
    <w:rsid w:val="00BA444B"/>
    <w:rsid w:val="00CD39B5"/>
    <w:rsid w:val="00E07DF1"/>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60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346601"/>
  </w:style>
  <w:style w:type="character" w:styleId="Hipervnculo">
    <w:name w:val="Hyperlink"/>
    <w:basedOn w:val="Fuentedeprrafopredeter"/>
    <w:uiPriority w:val="99"/>
    <w:semiHidden/>
    <w:unhideWhenUsed/>
    <w:rsid w:val="00346601"/>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ontactopyme.gob.mx/guiasempresariales/guias.asp?s=14&amp;guia=37&amp;giro=1&amp;ins=45" TargetMode="Externa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4</Pages>
  <Words>715</Words>
  <Characters>3937</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2012-03-03T02:38:00Z</dcterms:created>
  <dcterms:modified xsi:type="dcterms:W3CDTF">2012-03-03T04:05:00Z</dcterms:modified>
</cp:coreProperties>
</file>